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3A" w:rsidRPr="008D39CD" w:rsidRDefault="00DD563A" w:rsidP="008D39CD">
      <w:pPr>
        <w:pStyle w:val="1"/>
        <w:rPr>
          <w:lang w:val="en-US"/>
        </w:rPr>
      </w:pPr>
      <w:r w:rsidRPr="00476F28">
        <w:rPr>
          <w:rtl/>
        </w:rPr>
        <w:t xml:space="preserve">توصيف مقرر </w:t>
      </w:r>
      <w:r w:rsidR="008D39CD">
        <w:rPr>
          <w:rFonts w:hint="cs"/>
          <w:rtl/>
        </w:rPr>
        <w:t>الاحصاء السياحى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728"/>
        <w:gridCol w:w="2835"/>
        <w:gridCol w:w="2226"/>
      </w:tblGrid>
      <w:tr w:rsidR="00DD563A" w:rsidRPr="00FD7035" w:rsidTr="00636A54">
        <w:trPr>
          <w:trHeight w:val="411"/>
          <w:jc w:val="center"/>
        </w:trPr>
        <w:tc>
          <w:tcPr>
            <w:tcW w:w="8789" w:type="dxa"/>
            <w:gridSpan w:val="3"/>
            <w:shd w:val="clear" w:color="auto" w:fill="DAEEF3"/>
          </w:tcPr>
          <w:p w:rsidR="00DD563A" w:rsidRPr="001A6B38" w:rsidRDefault="00DD563A" w:rsidP="00DD563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DD563A" w:rsidRPr="00FD7035" w:rsidTr="008D39CD">
        <w:trPr>
          <w:trHeight w:val="417"/>
          <w:jc w:val="center"/>
        </w:trPr>
        <w:tc>
          <w:tcPr>
            <w:tcW w:w="3728" w:type="dxa"/>
            <w:shd w:val="clear" w:color="auto" w:fill="auto"/>
          </w:tcPr>
          <w:p w:rsidR="00DD563A" w:rsidRPr="00FF343F" w:rsidRDefault="008D39CD" w:rsidP="008D39CD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الرمز الكود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ى</w:t>
            </w: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:</w:t>
            </w:r>
            <w:r w:rsidR="00DD563A" w:rsidRPr="009B427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  <w:t>TBM301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563A" w:rsidRPr="009B427A" w:rsidRDefault="00DD563A" w:rsidP="008D39CD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9B427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اسم المقرر: </w:t>
            </w:r>
            <w:r w:rsidR="008D39CD" w:rsidRPr="008D39CD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الاحصاء السياحى</w:t>
            </w:r>
          </w:p>
        </w:tc>
        <w:tc>
          <w:tcPr>
            <w:tcW w:w="2226" w:type="dxa"/>
            <w:shd w:val="clear" w:color="auto" w:fill="auto"/>
          </w:tcPr>
          <w:p w:rsidR="00DD563A" w:rsidRPr="009B427A" w:rsidRDefault="008D39CD" w:rsidP="008D39CD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المستوى</w:t>
            </w:r>
            <w:r w:rsidR="00DD563A" w:rsidRPr="009B427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: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الثانى</w:t>
            </w:r>
          </w:p>
        </w:tc>
      </w:tr>
      <w:tr w:rsidR="00DD563A" w:rsidRPr="00FD7035" w:rsidTr="008D39CD">
        <w:trPr>
          <w:jc w:val="center"/>
        </w:trPr>
        <w:tc>
          <w:tcPr>
            <w:tcW w:w="3728" w:type="dxa"/>
            <w:shd w:val="clear" w:color="auto" w:fill="auto"/>
          </w:tcPr>
          <w:p w:rsidR="00DD563A" w:rsidRPr="009B427A" w:rsidRDefault="008D39CD" w:rsidP="008D39CD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البرنامج</w:t>
            </w:r>
            <w:r w:rsidR="00DD563A" w:rsidRPr="009B427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:</w:t>
            </w:r>
            <w:r w:rsidR="00DD563A" w:rsidRPr="009B427A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 xml:space="preserve"> </w:t>
            </w:r>
            <w:r w:rsidRPr="008D39CD">
              <w:rPr>
                <w:rFonts w:ascii="Times New Roman" w:eastAsia="Times New Roman" w:hAnsi="Times New Roman" w:cs="Simplified Arabic" w:hint="cs"/>
                <w:b/>
                <w:bCs/>
                <w:rtl/>
                <w:lang w:val="nl-NL" w:eastAsia="nl-NL"/>
              </w:rPr>
              <w:t>بكالوريوس ادارة الأعمال فى السياحة</w:t>
            </w:r>
          </w:p>
        </w:tc>
        <w:tc>
          <w:tcPr>
            <w:tcW w:w="2835" w:type="dxa"/>
            <w:shd w:val="clear" w:color="auto" w:fill="auto"/>
          </w:tcPr>
          <w:p w:rsidR="00DD563A" w:rsidRPr="009B427A" w:rsidRDefault="0038309F" w:rsidP="00E6750E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38309F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عدد الساعات المعتمدة</w:t>
            </w:r>
            <w:r w:rsidRPr="0038309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:  </w:t>
            </w:r>
            <w:r w:rsidR="00E6750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  <w:t>2</w:t>
            </w:r>
            <w:r w:rsidRPr="0038309F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 xml:space="preserve">  </w:t>
            </w:r>
          </w:p>
        </w:tc>
        <w:tc>
          <w:tcPr>
            <w:tcW w:w="2226" w:type="dxa"/>
            <w:shd w:val="clear" w:color="auto" w:fill="auto"/>
          </w:tcPr>
          <w:p w:rsidR="00DD563A" w:rsidRPr="0038309F" w:rsidRDefault="0038309F" w:rsidP="00E6750E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نظرى:</w:t>
            </w:r>
            <w:r w:rsidR="00E6750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  <w:t>1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    تطبيقى: </w:t>
            </w:r>
            <w:r w:rsidR="00E6750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  <w:t>2</w:t>
            </w:r>
          </w:p>
        </w:tc>
      </w:tr>
    </w:tbl>
    <w:p w:rsidR="00DD563A" w:rsidRPr="00476F28" w:rsidRDefault="00DD563A" w:rsidP="00DD563A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310"/>
        <w:gridCol w:w="7479"/>
      </w:tblGrid>
      <w:tr w:rsidR="00DD563A" w:rsidRPr="00FD7035" w:rsidTr="00636A54">
        <w:trPr>
          <w:jc w:val="center"/>
        </w:trPr>
        <w:tc>
          <w:tcPr>
            <w:tcW w:w="1310" w:type="dxa"/>
            <w:shd w:val="clear" w:color="auto" w:fill="F2F2F2"/>
          </w:tcPr>
          <w:p w:rsidR="00DD563A" w:rsidRPr="001A6B38" w:rsidRDefault="00DD563A" w:rsidP="00DD563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  <w:tc>
          <w:tcPr>
            <w:tcW w:w="7479" w:type="dxa"/>
            <w:shd w:val="clear" w:color="auto" w:fill="auto"/>
          </w:tcPr>
          <w:p w:rsidR="0076551F" w:rsidRDefault="0076551F" w:rsidP="0076551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اكساب الطالب المعارف والمفاهيم الخاصة بالبحوث الاحصائية ومراحل اجرائها والمهارات المتعلقة بجمع البيانات، وتصنيفها، وعرضها،وتحليلها، واجراء </w:t>
            </w:r>
            <w:r w:rsidRPr="00F9657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اختبارات الفروض الاحصائية وصياغتها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وصياغة الفروض الاحصائية و</w:t>
            </w:r>
            <w:r w:rsidRPr="00F9657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تفسير العلاقات بين المتغيرات الاحصائية </w:t>
            </w:r>
            <w:r w:rsidR="001A51D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واستنتاج النتائج وتفسيرها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واكسابه الاتجاهات الايجابية نحو أهمية استخدام الأسلوب والمنهجية العلمية لدراسة المشكلات واتخاذ قرارات سليمة.</w:t>
            </w:r>
          </w:p>
          <w:p w:rsidR="00DD563A" w:rsidRPr="00476F28" w:rsidRDefault="00DD563A" w:rsidP="0076551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  <w:tr w:rsidR="00DD563A" w:rsidRPr="00FD7035" w:rsidTr="00636A54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DD563A" w:rsidRPr="001A6B38" w:rsidRDefault="00DD563A" w:rsidP="00DD563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المستهدف من تدريس المقرر</w:t>
            </w:r>
          </w:p>
          <w:p w:rsidR="00DD563A" w:rsidRPr="00476F28" w:rsidRDefault="00DD563A" w:rsidP="00636A54">
            <w:pPr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76F28">
              <w:rPr>
                <w:rFonts w:ascii="Times New Roman" w:eastAsia="SimSun" w:hAnsi="Times New Roman" w:cs="Simplified Arabic"/>
                <w:sz w:val="24"/>
                <w:szCs w:val="24"/>
                <w:rtl/>
                <w:lang w:bidi="ar-EG"/>
              </w:rPr>
              <w:t>بنهاية هذا المقرر يكون الطالب قادراً على أن:</w:t>
            </w:r>
          </w:p>
        </w:tc>
      </w:tr>
      <w:tr w:rsidR="00DD563A" w:rsidRPr="00FD7035" w:rsidTr="00636A54">
        <w:trPr>
          <w:jc w:val="center"/>
        </w:trPr>
        <w:tc>
          <w:tcPr>
            <w:tcW w:w="1310" w:type="dxa"/>
            <w:shd w:val="clear" w:color="auto" w:fill="FDE9D9"/>
          </w:tcPr>
          <w:p w:rsidR="00DD563A" w:rsidRPr="00AC5C7E" w:rsidRDefault="00DD563A" w:rsidP="00636A54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أ.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المعلومات والمفاهيم</w:t>
            </w:r>
          </w:p>
        </w:tc>
        <w:tc>
          <w:tcPr>
            <w:tcW w:w="7479" w:type="dxa"/>
            <w:shd w:val="clear" w:color="auto" w:fill="auto"/>
          </w:tcPr>
          <w:p w:rsidR="005B0FA4" w:rsidRDefault="00DD563A" w:rsidP="005B0FA4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</w:t>
            </w:r>
            <w:r w:rsidR="001C7AB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1C7AB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1 </w:t>
            </w:r>
            <w:r w:rsidR="00900D16" w:rsidRPr="00900D1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يَعرف المفاهيم والمصطلحات الاحصائية فى مجال البحث العلمى </w:t>
            </w:r>
          </w:p>
          <w:p w:rsidR="00900D16" w:rsidRPr="00900D16" w:rsidRDefault="00900D16" w:rsidP="005B0FA4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900D1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أ-2 يحدد أساليب جمع البيانات </w:t>
            </w:r>
          </w:p>
          <w:p w:rsidR="005B0FA4" w:rsidRDefault="00900D16" w:rsidP="005B0FA4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900D1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أ-3 يحدد</w:t>
            </w:r>
            <w:r w:rsidRPr="00900D16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900D1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انواع</w:t>
            </w:r>
            <w:r w:rsidRPr="00900D16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العينات الإحصائية</w:t>
            </w:r>
            <w:r w:rsidRPr="00900D1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900D16" w:rsidRPr="00900D16" w:rsidRDefault="00900D16" w:rsidP="005B0FA4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900D16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</w:t>
            </w:r>
            <w:r w:rsidRPr="00900D1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4 يصف</w:t>
            </w:r>
            <w:r w:rsidRPr="00900D16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طرق عرض البيانات الإحصائية</w:t>
            </w:r>
            <w:r w:rsidRPr="00900D1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5B0FA4" w:rsidRDefault="00900D16" w:rsidP="005B0FA4">
            <w:pPr>
              <w:tabs>
                <w:tab w:val="left" w:pos="1082"/>
                <w:tab w:val="left" w:leader="dot" w:pos="4059"/>
              </w:tabs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900D16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</w:t>
            </w:r>
            <w:r w:rsidRPr="00900D1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5</w:t>
            </w:r>
            <w:r w:rsidRPr="00900D16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900D1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يصف</w:t>
            </w:r>
            <w:r w:rsidRPr="00900D16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المقاييس الاحصائية (النزعة المركزية- التشتت- الالتواء- التفرطح)</w:t>
            </w:r>
            <w:r w:rsidRPr="00900D1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900D16" w:rsidRPr="00900D16" w:rsidRDefault="00900D16" w:rsidP="005B0FA4">
            <w:pPr>
              <w:tabs>
                <w:tab w:val="left" w:pos="1082"/>
                <w:tab w:val="left" w:leader="dot" w:pos="4059"/>
              </w:tabs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900D16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</w:t>
            </w:r>
            <w:r w:rsidRPr="00900D1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6</w:t>
            </w:r>
            <w:r w:rsidRPr="00900D16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900D1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يحدد خطوات إجراء البحث الاحصائى </w:t>
            </w:r>
          </w:p>
          <w:p w:rsidR="0076551F" w:rsidRDefault="00900D16" w:rsidP="00730B17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900D16">
              <w:rPr>
                <w:rFonts w:ascii="Times New Roman" w:eastAsia="Times New Roman" w:hAnsi="Times New Roman" w:cs="Simplified Arabic" w:hint="cs"/>
                <w:sz w:val="24"/>
                <w:szCs w:val="24"/>
                <w:u w:val="single"/>
                <w:rtl/>
                <w:lang w:val="nl-NL" w:eastAsia="nl-NL"/>
              </w:rPr>
              <w:t>أ</w:t>
            </w:r>
            <w:r w:rsid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-</w:t>
            </w:r>
            <w:r w:rsidR="00730B1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7</w:t>
            </w:r>
            <w:r w:rsidR="005B0FA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يختار اساليب تحليل البيانات</w:t>
            </w:r>
          </w:p>
          <w:p w:rsidR="005B0FA4" w:rsidRDefault="00AE43B4" w:rsidP="00730B17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</w:t>
            </w:r>
            <w:r w:rsidR="00730B1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8</w:t>
            </w:r>
            <w:r w:rsidR="005B0FA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5B0FA4" w:rsidRPr="005B0FA4">
              <w:rPr>
                <w:rFonts w:ascii="Times New Roman" w:eastAsia="Times New Roman" w:hAnsi="Times New Roman" w:cs="Simplified Arabic" w:hint="cs"/>
                <w:rtl/>
                <w:lang w:val="nl-NL" w:eastAsia="nl-NL"/>
              </w:rPr>
              <w:t>يُعرف</w:t>
            </w:r>
            <w:r w:rsidR="005B0FA4" w:rsidRPr="005B0FA4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 xml:space="preserve"> الفرض الاحصائي والمفاهيم المرتبطة مثل: مستوى المعنوية ودرجة الثقة والخطأ الاحصائي.</w:t>
            </w:r>
            <w:r w:rsidR="005B0FA4" w:rsidRPr="005B0FA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5B0FA4" w:rsidRDefault="005B0FA4" w:rsidP="00730B17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B0FA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</w:t>
            </w:r>
            <w:r w:rsidR="00730B1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9</w:t>
            </w:r>
            <w:r w:rsidRPr="005B0FA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5B0FA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يحدد</w:t>
            </w:r>
            <w:r w:rsidRPr="005B0FA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طرق اختبار</w:t>
            </w:r>
            <w:r w:rsidRPr="005B0FA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ات</w:t>
            </w:r>
            <w:r w:rsidRPr="005B0FA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الفروض الاحصائية المختلفة.</w:t>
            </w:r>
            <w:r w:rsidRPr="005B0FA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5B0FA4" w:rsidRDefault="005B0FA4" w:rsidP="00730B17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B0FA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</w:t>
            </w:r>
            <w:r w:rsidR="00730B1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10</w:t>
            </w:r>
            <w:r w:rsidRPr="005B0FA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يصف</w:t>
            </w:r>
            <w:r w:rsidRPr="005B0FA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اختبارات الفروض الحصائية ( اختبار</w:t>
            </w:r>
            <w:r w:rsidRPr="005B0FA4">
              <w:rPr>
                <w:rFonts w:ascii="Times New Roman" w:eastAsia="Times New Roman" w:hAnsi="Times New Roman" w:cs="Simplified Arabic"/>
                <w:sz w:val="24"/>
                <w:szCs w:val="24"/>
                <w:lang w:eastAsia="nl-NL"/>
              </w:rPr>
              <w:t>T</w:t>
            </w:r>
            <w:r w:rsidRPr="005B0FA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- اختبار</w:t>
            </w:r>
            <w:r w:rsidRPr="005B0FA4"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  <w:t>F</w:t>
            </w:r>
            <w:r w:rsidRPr="005B0FA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- اختبار</w:t>
            </w:r>
            <w:r w:rsidRPr="005B0FA4">
              <w:rPr>
                <w:rFonts w:ascii="Times New Roman" w:eastAsia="Times New Roman" w:hAnsi="Times New Roman" w:cs="Simplified Arabic"/>
                <w:sz w:val="18"/>
                <w:szCs w:val="18"/>
                <w:lang w:eastAsia="nl-NL" w:bidi="ar-EG"/>
              </w:rPr>
              <w:t>2</w:t>
            </w:r>
            <w:r w:rsidRPr="005B0FA4">
              <w:rPr>
                <w:rFonts w:ascii="Times New Roman" w:eastAsia="Times New Roman" w:hAnsi="Times New Roman" w:cs="Times New Roman"/>
                <w:sz w:val="40"/>
                <w:szCs w:val="40"/>
                <w:rtl/>
                <w:lang w:eastAsia="nl-NL" w:bidi="ar-EG"/>
              </w:rPr>
              <w:t>ᵪ</w:t>
            </w:r>
            <w:r w:rsidRPr="005B0FA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 xml:space="preserve"> ) </w:t>
            </w:r>
          </w:p>
          <w:p w:rsidR="00DD563A" w:rsidRPr="008E1F4F" w:rsidRDefault="00AE43B4" w:rsidP="00730B17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</w:t>
            </w:r>
            <w:r w:rsidR="00730B1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11</w:t>
            </w:r>
            <w:r w:rsidR="005B0FA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يحدد</w:t>
            </w:r>
            <w:r w:rsidR="005B0FA4" w:rsidRPr="005B0FA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علاقة " الارتباط" و"الانحدار" بين المتغيرات الاحصائية</w:t>
            </w:r>
            <w:r w:rsidR="005B0FA4" w:rsidRPr="005B0FA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</w:p>
        </w:tc>
      </w:tr>
      <w:tr w:rsidR="00DD563A" w:rsidRPr="00FD7035" w:rsidTr="00636A54">
        <w:trPr>
          <w:jc w:val="center"/>
        </w:trPr>
        <w:tc>
          <w:tcPr>
            <w:tcW w:w="1310" w:type="dxa"/>
            <w:shd w:val="clear" w:color="auto" w:fill="FDE9D9"/>
          </w:tcPr>
          <w:p w:rsidR="00DD563A" w:rsidRPr="00AC5C7E" w:rsidRDefault="00DD563A" w:rsidP="00636A54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>ب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. المهارات الذهنية</w:t>
            </w:r>
          </w:p>
        </w:tc>
        <w:tc>
          <w:tcPr>
            <w:tcW w:w="7479" w:type="dxa"/>
            <w:shd w:val="clear" w:color="auto" w:fill="auto"/>
          </w:tcPr>
          <w:p w:rsidR="008F1157" w:rsidRPr="008F1157" w:rsidRDefault="00DD563A" w:rsidP="008F1157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-1</w:t>
            </w:r>
            <w:r w:rsidR="008F1157"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يميز أنواع العينات المختلفة وكيفية اختيارها </w:t>
            </w:r>
          </w:p>
          <w:p w:rsidR="008F1157" w:rsidRPr="008F1157" w:rsidRDefault="008F1157" w:rsidP="008F1157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ب-2 يقارن بين أساليب جمع البيانات </w:t>
            </w:r>
          </w:p>
          <w:p w:rsidR="008F1157" w:rsidRPr="008F1157" w:rsidRDefault="008F1157" w:rsidP="008F1157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3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يحلل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البيانات 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مستخدمأ المقاييس الاحصائية المختلفة </w:t>
            </w:r>
          </w:p>
          <w:p w:rsidR="008F1157" w:rsidRPr="008F1157" w:rsidRDefault="008F1157" w:rsidP="008F1157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4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يَفرق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الطالب بين المتوسطات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والمقاييس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الاحصائية المختلفة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76551F" w:rsidRDefault="008F1157" w:rsidP="008F1157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5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يُفسر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نتائج </w:t>
            </w:r>
            <w:r w:rsidR="00E864C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تحليل المقاييس الكمية 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إحصائيا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ً </w:t>
            </w:r>
          </w:p>
          <w:p w:rsidR="008F1157" w:rsidRPr="008F1157" w:rsidRDefault="008F1157" w:rsidP="00E864C1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</w:t>
            </w:r>
            <w:r w:rsidR="00E864C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6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يقارن بين 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اختبارات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صحة الفروض الاحصائية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المختلفة. </w:t>
            </w:r>
          </w:p>
          <w:p w:rsidR="008F1157" w:rsidRPr="008F1157" w:rsidRDefault="008F1157" w:rsidP="00E864C1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val="nl-NL" w:eastAsia="nl-NL"/>
              </w:rPr>
            </w:pP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</w:t>
            </w:r>
            <w:r w:rsidR="00E864C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7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يختبر علاقات الارتباط والانحدار بين المتغيرات الاحصائية المختلفة.</w:t>
            </w:r>
          </w:p>
          <w:p w:rsidR="008F1157" w:rsidRPr="008F1157" w:rsidRDefault="008F1157" w:rsidP="00E864C1">
            <w:pPr>
              <w:spacing w:after="0" w:line="240" w:lineRule="auto"/>
              <w:ind w:left="601" w:hanging="601"/>
              <w:jc w:val="both"/>
              <w:rPr>
                <w:rFonts w:ascii="Times New Roman" w:eastAsia="Times New Roman" w:hAnsi="Times New Roman" w:cs="Simplified Arabic"/>
                <w:sz w:val="18"/>
                <w:szCs w:val="18"/>
                <w:rtl/>
                <w:lang w:val="nl-NL" w:eastAsia="nl-NL"/>
              </w:rPr>
            </w:pP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</w:t>
            </w:r>
            <w:r w:rsidR="00E864C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8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يُفسر النتائج الاحصائية المستخلصة من اختبار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ات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الفروض 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الاحصائية.</w:t>
            </w:r>
          </w:p>
          <w:p w:rsidR="008F1157" w:rsidRDefault="008F1157" w:rsidP="00E864C1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</w:t>
            </w:r>
            <w:r w:rsidR="00E864C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9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يحلل نتائج  </w:t>
            </w:r>
            <w:r w:rsidRPr="008F1157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معاملات الارتباط والانحدار.</w:t>
            </w:r>
            <w:r w:rsidRPr="008F115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DD563A" w:rsidRPr="00E864C1" w:rsidRDefault="00AE43B4" w:rsidP="00E864C1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ب-10</w:t>
            </w:r>
            <w:r w:rsidR="00E864C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E864C1" w:rsidRPr="00E864C1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يصيغ المشكلة البحثية والأهداف والفروض </w:t>
            </w:r>
            <w:r w:rsidR="00E864C1" w:rsidRPr="00E864C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الاحصائية</w:t>
            </w:r>
          </w:p>
        </w:tc>
      </w:tr>
      <w:tr w:rsidR="00DD563A" w:rsidRPr="00FD7035" w:rsidTr="00636A54">
        <w:trPr>
          <w:jc w:val="center"/>
        </w:trPr>
        <w:tc>
          <w:tcPr>
            <w:tcW w:w="1310" w:type="dxa"/>
            <w:shd w:val="clear" w:color="auto" w:fill="FDE9D9"/>
          </w:tcPr>
          <w:p w:rsidR="00DD563A" w:rsidRPr="00AC5C7E" w:rsidRDefault="00DD563A" w:rsidP="00636A54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ج.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المهارات المهنية</w:t>
            </w:r>
          </w:p>
        </w:tc>
        <w:tc>
          <w:tcPr>
            <w:tcW w:w="7479" w:type="dxa"/>
            <w:shd w:val="clear" w:color="auto" w:fill="auto"/>
          </w:tcPr>
          <w:p w:rsidR="00AE43B4" w:rsidRPr="00AE43B4" w:rsidRDefault="00DD563A" w:rsidP="00785021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ج</w:t>
            </w:r>
            <w:r w:rsid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-1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AE43B4"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يستخدم الإسلوب الإحصائي في </w:t>
            </w:r>
            <w:r w:rsidR="00AE43B4"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حل المشكلات</w:t>
            </w:r>
            <w:r w:rsidR="00AE43B4"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AE43B4" w:rsidRPr="00AE43B4" w:rsidRDefault="00AE43B4" w:rsidP="00785021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lastRenderedPageBreak/>
              <w:t xml:space="preserve">ج-2 </w:t>
            </w:r>
            <w:r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يصمم</w:t>
            </w: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وسائل </w:t>
            </w:r>
            <w:r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لجمع</w:t>
            </w: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البيانات الاحصائية </w:t>
            </w:r>
          </w:p>
          <w:p w:rsidR="00AE43B4" w:rsidRPr="00AE43B4" w:rsidRDefault="00AE43B4" w:rsidP="00785021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ج-3 يستخدم الوسائل التكنولوجية في التحليل الاحصائي</w:t>
            </w:r>
            <w:r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AE43B4" w:rsidRPr="00AE43B4" w:rsidRDefault="00AE43B4" w:rsidP="00785021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ج-4 يمارس </w:t>
            </w:r>
            <w:r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مهارات التحليل</w:t>
            </w: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الاحصائى</w:t>
            </w: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فى دراسة المشكلات </w:t>
            </w:r>
          </w:p>
          <w:p w:rsidR="00785021" w:rsidRDefault="00AE43B4" w:rsidP="00785021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ج-5 يتخذ القرارات المبنية علي استنتاجات احصائية</w:t>
            </w:r>
            <w:r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AE43B4" w:rsidRPr="00AE43B4" w:rsidRDefault="00785021" w:rsidP="00785021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ج-6</w:t>
            </w:r>
            <w:r w:rsidR="00AE43B4"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AE43B4"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يمارس اختبارات الفروض الاحصائية</w:t>
            </w:r>
            <w:r w:rsidR="00AE43B4" w:rsidRPr="00AE43B4">
              <w:rPr>
                <w:rFonts w:ascii="Times New Roman" w:eastAsia="Times New Roman" w:hAnsi="Times New Roman" w:cs="Simplified Arabic"/>
                <w:sz w:val="18"/>
                <w:szCs w:val="18"/>
                <w:lang w:eastAsia="nl-NL" w:bidi="ar-EG"/>
              </w:rPr>
              <w:t>2</w:t>
            </w:r>
            <w:r w:rsidR="00AE43B4" w:rsidRPr="00AE43B4">
              <w:rPr>
                <w:rFonts w:ascii="Times New Roman" w:eastAsia="Times New Roman" w:hAnsi="Times New Roman" w:cs="Times New Roman"/>
                <w:sz w:val="40"/>
                <w:szCs w:val="40"/>
                <w:rtl/>
                <w:lang w:eastAsia="nl-NL" w:bidi="ar-EG"/>
              </w:rPr>
              <w:t>ᵪ</w:t>
            </w:r>
            <w:r w:rsidR="00AE43B4"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AE43B4" w:rsidRPr="00AE43B4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Z,T,F,</w:t>
            </w:r>
            <w:r w:rsidR="00AE43B4"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AE43B4"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فى التعامل مع البيانات السياحية</w:t>
            </w:r>
            <w:r w:rsidR="00AE43B4"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  <w:r w:rsidR="00AE43B4"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AE43B4" w:rsidRPr="00AE43B4" w:rsidRDefault="00AE43B4" w:rsidP="00785021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ج-</w:t>
            </w:r>
            <w:r w:rsidR="0078502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7</w:t>
            </w: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يوضح علاقات</w:t>
            </w: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الارتباط والانحدار ويختبر معنويته</w:t>
            </w:r>
            <w:r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بين المتغيرات فى القطاع السياحى</w:t>
            </w: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</w:p>
          <w:p w:rsidR="0076551F" w:rsidRPr="00476F28" w:rsidRDefault="00AE43B4" w:rsidP="00785021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ج-</w:t>
            </w:r>
            <w:r w:rsidR="0078502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8</w:t>
            </w: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يطبق</w:t>
            </w:r>
            <w:r w:rsidRPr="00AE43B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الأدوات الاحصائية لحل المشكلات المهنية والعملية في المجال السياحي.</w:t>
            </w:r>
            <w:r w:rsidRPr="00AE43B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DD563A" w:rsidRPr="00476F28" w:rsidRDefault="00DD563A" w:rsidP="00636A54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  <w:tr w:rsidR="00DD563A" w:rsidRPr="00FD7035" w:rsidTr="00636A54">
        <w:trPr>
          <w:jc w:val="center"/>
        </w:trPr>
        <w:tc>
          <w:tcPr>
            <w:tcW w:w="1310" w:type="dxa"/>
            <w:shd w:val="clear" w:color="auto" w:fill="FDE9D9"/>
          </w:tcPr>
          <w:p w:rsidR="00DD563A" w:rsidRPr="00AC5C7E" w:rsidRDefault="00DD563A" w:rsidP="00636A54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lastRenderedPageBreak/>
              <w:t xml:space="preserve">د.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المهارات العامة</w:t>
            </w:r>
          </w:p>
        </w:tc>
        <w:tc>
          <w:tcPr>
            <w:tcW w:w="7479" w:type="dxa"/>
            <w:shd w:val="clear" w:color="auto" w:fill="auto"/>
          </w:tcPr>
          <w:p w:rsidR="00AD1894" w:rsidRPr="00AD1894" w:rsidRDefault="00DD563A" w:rsidP="00AD1894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د-1</w:t>
            </w:r>
            <w:r w:rsidR="00AD1894" w:rsidRPr="00AD189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يستفيد الطالب من الوسائل التكنولوجية وكيفية استخدامها في الإحصائيات السياحية.</w:t>
            </w:r>
            <w:r w:rsidR="00AD1894" w:rsidRPr="00AD189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AD1894" w:rsidRPr="00AD1894" w:rsidRDefault="00AD1894" w:rsidP="00AD1894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AD189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د-2 يتواصل بفعالية مع زملائه  </w:t>
            </w:r>
          </w:p>
          <w:p w:rsidR="00AD1894" w:rsidRPr="00AD1894" w:rsidRDefault="00AD1894" w:rsidP="00AD1894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AD189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د-3 </w:t>
            </w:r>
            <w:r w:rsidRPr="00AD189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يحلل</w:t>
            </w:r>
            <w:r w:rsidRPr="00AD189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الموقف </w:t>
            </w:r>
            <w:r w:rsidRPr="00AD189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ليتخذ</w:t>
            </w:r>
            <w:r w:rsidRPr="00AD189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القرارات الصحيحة</w:t>
            </w:r>
            <w:r w:rsidRPr="00AD189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AD1894" w:rsidRPr="00AD1894" w:rsidRDefault="00AD1894" w:rsidP="00AD1894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AD189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د-4</w:t>
            </w:r>
            <w:r w:rsidRPr="00AD189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/>
              </w:rPr>
              <w:t xml:space="preserve"> </w:t>
            </w:r>
            <w:r w:rsidRPr="00AD189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ينجز التكليفات فى وقت محدد. </w:t>
            </w:r>
          </w:p>
          <w:p w:rsidR="00DD563A" w:rsidRPr="00476F28" w:rsidRDefault="00AD1894" w:rsidP="000622FC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د-5 </w:t>
            </w:r>
            <w:r w:rsidRPr="00AD189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يتعامل مع المشكلات فى بيئة العمل من خلال الأدوات والنماذج الاحصائية</w:t>
            </w:r>
            <w:r w:rsidRPr="00AD189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.</w:t>
            </w:r>
            <w:r w:rsidRPr="00AD189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</w:tc>
      </w:tr>
      <w:tr w:rsidR="00DD563A" w:rsidRPr="00FD7035" w:rsidTr="00636A54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DD563A" w:rsidRPr="001A6B38" w:rsidRDefault="00DD563A" w:rsidP="00DD563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محتو</w:t>
            </w:r>
            <w:r w:rsidRPr="008A60DE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shd w:val="clear" w:color="auto" w:fill="DAEEF3"/>
                <w:rtl/>
                <w:lang w:val="nl-NL" w:eastAsia="nl-NL" w:bidi="ar-EG"/>
              </w:rPr>
              <w:t xml:space="preserve">ي </w:t>
            </w: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المقرر</w:t>
            </w:r>
          </w:p>
        </w:tc>
      </w:tr>
      <w:tr w:rsidR="00DD563A" w:rsidRPr="00FD7035" w:rsidTr="00636A54">
        <w:trPr>
          <w:jc w:val="center"/>
        </w:trPr>
        <w:tc>
          <w:tcPr>
            <w:tcW w:w="1310" w:type="dxa"/>
            <w:shd w:val="clear" w:color="auto" w:fill="auto"/>
          </w:tcPr>
          <w:p w:rsidR="00DD563A" w:rsidRPr="00476F28" w:rsidRDefault="00DD563A" w:rsidP="00636A54">
            <w:pPr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479" w:type="dxa"/>
            <w:shd w:val="clear" w:color="auto" w:fill="auto"/>
          </w:tcPr>
          <w:p w:rsidR="005558A7" w:rsidRPr="00476F28" w:rsidRDefault="005558A7" w:rsidP="005558A7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مقدمة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تشمل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تعريف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علم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الإحصاء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وخطوات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البحث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الاحصائى</w:t>
            </w:r>
          </w:p>
          <w:p w:rsidR="005558A7" w:rsidRPr="00476F28" w:rsidRDefault="005558A7" w:rsidP="005558A7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العينات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الإحصائية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: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أنواعها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وأهم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أخطاء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المعاينة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.</w:t>
            </w:r>
          </w:p>
          <w:p w:rsidR="005558A7" w:rsidRPr="00476F28" w:rsidRDefault="005558A7" w:rsidP="005558A7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تبويب البيانات الوصفية</w:t>
            </w:r>
            <w:r w:rsidR="00C968A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والكمية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وعرضها بيانيا.</w:t>
            </w:r>
          </w:p>
          <w:p w:rsidR="005558A7" w:rsidRPr="00476F28" w:rsidRDefault="005558A7" w:rsidP="005558A7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مقاييس النزعة المركزية: الوسط والوسيط والمنوال</w:t>
            </w:r>
          </w:p>
          <w:p w:rsidR="005558A7" w:rsidRPr="00476F28" w:rsidRDefault="005558A7" w:rsidP="005558A7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مقاييس التشتت: المدي والانحراف المتوسط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و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الانحراف المعياري والتباين ومعامل الاختلاف</w:t>
            </w:r>
          </w:p>
          <w:p w:rsidR="005558A7" w:rsidRPr="00476F28" w:rsidRDefault="005558A7" w:rsidP="005558A7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العزوم والالتواء والتفرطح</w:t>
            </w:r>
          </w:p>
          <w:p w:rsidR="00C968AA" w:rsidRPr="00476F28" w:rsidRDefault="005558A7" w:rsidP="00C479AA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مقدمة عن التوزيع الطبيعي</w:t>
            </w:r>
            <w:r w:rsidR="00C479A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- </w:t>
            </w:r>
            <w:r w:rsidR="00C968A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الاحتمالات</w:t>
            </w:r>
          </w:p>
          <w:p w:rsidR="00C968AA" w:rsidRPr="00476F28" w:rsidRDefault="00C968AA" w:rsidP="00C968AA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مفاهيم وأساسيات اختبارات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الفروض الاحصائية</w:t>
            </w:r>
          </w:p>
          <w:p w:rsidR="00C968AA" w:rsidRPr="00476F28" w:rsidRDefault="00C968AA" w:rsidP="00C479AA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اختبار </w:t>
            </w:r>
            <w:r w:rsidR="00C479AA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Z</w:t>
            </w:r>
            <w:r w:rsidR="00C479A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-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اختبار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T</w:t>
            </w:r>
          </w:p>
          <w:p w:rsidR="00C968AA" w:rsidRPr="00476F28" w:rsidRDefault="00C968AA" w:rsidP="00C968AA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اختبار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T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في أزواج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و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في مجموعات</w:t>
            </w:r>
          </w:p>
          <w:p w:rsidR="00C968AA" w:rsidRPr="00C479AA" w:rsidRDefault="00C479AA" w:rsidP="00C968AA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اختبار </w:t>
            </w:r>
            <w:r w:rsidR="00C968AA"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تحليل التباين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lang w:eastAsia="nl-NL"/>
              </w:rPr>
              <w:t>F</w:t>
            </w:r>
          </w:p>
          <w:p w:rsidR="00C968AA" w:rsidRPr="00476F28" w:rsidRDefault="00C479AA" w:rsidP="00C968AA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اختبار </w:t>
            </w:r>
            <w:r w:rsidR="00C968AA"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مربع كاي</w:t>
            </w:r>
          </w:p>
          <w:p w:rsidR="00C968AA" w:rsidRDefault="00C968AA" w:rsidP="00C968AA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الارتباط الخطي</w:t>
            </w:r>
          </w:p>
          <w:p w:rsidR="00C968AA" w:rsidRPr="00DD563A" w:rsidRDefault="00C968AA" w:rsidP="00C479AA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الانحدار</w:t>
            </w:r>
          </w:p>
        </w:tc>
      </w:tr>
      <w:tr w:rsidR="00DD563A" w:rsidRPr="00FD7035" w:rsidTr="00636A54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DD563A" w:rsidRPr="001A6B38" w:rsidRDefault="00DD563A" w:rsidP="00DD563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أساليب التعليم والتعلم</w:t>
            </w:r>
          </w:p>
        </w:tc>
      </w:tr>
      <w:tr w:rsidR="00DD563A" w:rsidRPr="00FD7035" w:rsidTr="00636A54">
        <w:trPr>
          <w:jc w:val="center"/>
        </w:trPr>
        <w:tc>
          <w:tcPr>
            <w:tcW w:w="1310" w:type="dxa"/>
            <w:shd w:val="clear" w:color="auto" w:fill="auto"/>
          </w:tcPr>
          <w:p w:rsidR="00DD563A" w:rsidRDefault="00DD563A" w:rsidP="00636A54">
            <w:pPr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479" w:type="dxa"/>
            <w:shd w:val="clear" w:color="auto" w:fill="auto"/>
          </w:tcPr>
          <w:p w:rsidR="00D20CF4" w:rsidRDefault="00D20CF4" w:rsidP="00D20CF4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5-1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محاضرات نظرية</w:t>
            </w:r>
          </w:p>
          <w:p w:rsidR="00D20CF4" w:rsidRPr="00476F28" w:rsidRDefault="00D20CF4" w:rsidP="00D20CF4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5-2عروض تقديمية</w:t>
            </w:r>
          </w:p>
          <w:p w:rsidR="00D20CF4" w:rsidRDefault="00D20CF4" w:rsidP="00D20CF4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5-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3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دروس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تطبيقية</w:t>
            </w:r>
          </w:p>
          <w:p w:rsidR="00D20CF4" w:rsidRPr="00476F28" w:rsidRDefault="00D20CF4" w:rsidP="00D20CF4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5-4 تدريبات وتمارين وتكليفات فردية</w:t>
            </w:r>
          </w:p>
        </w:tc>
      </w:tr>
      <w:tr w:rsidR="00DD563A" w:rsidRPr="00FD7035" w:rsidTr="00636A54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DD563A" w:rsidRPr="001A6B38" w:rsidRDefault="00DD563A" w:rsidP="00DD563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تقويم الطلاب </w:t>
            </w:r>
          </w:p>
        </w:tc>
      </w:tr>
      <w:tr w:rsidR="00DD563A" w:rsidRPr="00FD7035" w:rsidTr="00636A54">
        <w:trPr>
          <w:trHeight w:val="557"/>
          <w:jc w:val="center"/>
        </w:trPr>
        <w:tc>
          <w:tcPr>
            <w:tcW w:w="1310" w:type="dxa"/>
            <w:shd w:val="clear" w:color="auto" w:fill="FDE9D9"/>
          </w:tcPr>
          <w:p w:rsidR="00DD563A" w:rsidRPr="00AC5C7E" w:rsidRDefault="00DD563A" w:rsidP="00636A54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أ.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الأساليب المستخدمه</w:t>
            </w:r>
          </w:p>
        </w:tc>
        <w:tc>
          <w:tcPr>
            <w:tcW w:w="7479" w:type="dxa"/>
            <w:shd w:val="clear" w:color="auto" w:fill="auto"/>
          </w:tcPr>
          <w:p w:rsidR="00D20CF4" w:rsidRPr="00D20CF4" w:rsidRDefault="00DD563A" w:rsidP="00D20CF4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1.</w:t>
            </w:r>
            <w:r w:rsidR="00D20CF4" w:rsidRPr="00D20CF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="00D20CF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امتحان منتصف الفصل الدراسى</w:t>
            </w:r>
            <w:r w:rsidR="00D20CF4" w:rsidRPr="00D20CF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(تحريري)</w:t>
            </w:r>
          </w:p>
          <w:p w:rsidR="00D20CF4" w:rsidRPr="00D20CF4" w:rsidRDefault="00D20CF4" w:rsidP="00D20CF4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D20CF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2.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امتحان تطبيقى</w:t>
            </w:r>
          </w:p>
          <w:p w:rsidR="00D20CF4" w:rsidRDefault="00D20CF4" w:rsidP="00D20CF4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D20CF4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lastRenderedPageBreak/>
              <w:t>3. تكليفات</w:t>
            </w:r>
            <w:r w:rsidRPr="00D20CF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متنوعة</w:t>
            </w:r>
          </w:p>
          <w:p w:rsidR="004E0E2B" w:rsidRDefault="00D20CF4" w:rsidP="00D20CF4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4. </w:t>
            </w:r>
            <w:r w:rsidRPr="00D20CF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إمتحان نهاية الفصل الدراسي</w:t>
            </w:r>
          </w:p>
          <w:p w:rsidR="00DD563A" w:rsidRPr="00476F28" w:rsidRDefault="004E0E2B" w:rsidP="00D20CF4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5. امتحان شفوى</w:t>
            </w:r>
            <w:bookmarkStart w:id="0" w:name="_GoBack"/>
            <w:bookmarkEnd w:id="0"/>
            <w:r w:rsidR="00DD563A"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ab/>
            </w:r>
          </w:p>
        </w:tc>
      </w:tr>
      <w:tr w:rsidR="00DD563A" w:rsidRPr="00FD7035" w:rsidTr="00636A54">
        <w:trPr>
          <w:jc w:val="center"/>
        </w:trPr>
        <w:tc>
          <w:tcPr>
            <w:tcW w:w="1310" w:type="dxa"/>
            <w:shd w:val="clear" w:color="auto" w:fill="FDE9D9"/>
          </w:tcPr>
          <w:p w:rsidR="00DD563A" w:rsidRPr="00AC5C7E" w:rsidRDefault="00DD563A" w:rsidP="00636A54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lastRenderedPageBreak/>
              <w:t xml:space="preserve">ب.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التوقيت</w:t>
            </w:r>
          </w:p>
        </w:tc>
        <w:tc>
          <w:tcPr>
            <w:tcW w:w="7479" w:type="dxa"/>
            <w:shd w:val="clear" w:color="auto" w:fill="auto"/>
          </w:tcPr>
          <w:p w:rsidR="0076551F" w:rsidRDefault="00DD563A" w:rsidP="0076551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1.</w:t>
            </w:r>
            <w:r w:rsidR="00D20CF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الاسبوع الثامن</w:t>
            </w:r>
          </w:p>
          <w:p w:rsidR="00D20CF4" w:rsidRDefault="00D20CF4" w:rsidP="0076551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2. الأسبوع الرابع عشر</w:t>
            </w:r>
          </w:p>
          <w:p w:rsidR="00D20CF4" w:rsidRDefault="00D20CF4" w:rsidP="0076551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3. أسبوعياً</w:t>
            </w:r>
          </w:p>
          <w:p w:rsidR="00DD563A" w:rsidRPr="00476F28" w:rsidRDefault="00D20CF4" w:rsidP="00D20CF4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4. الأسبوع الخامس عشر</w:t>
            </w:r>
          </w:p>
        </w:tc>
      </w:tr>
      <w:tr w:rsidR="00DD563A" w:rsidRPr="00FD7035" w:rsidTr="00636A54">
        <w:trPr>
          <w:jc w:val="center"/>
        </w:trPr>
        <w:tc>
          <w:tcPr>
            <w:tcW w:w="1310" w:type="dxa"/>
            <w:shd w:val="clear" w:color="auto" w:fill="FDE9D9"/>
          </w:tcPr>
          <w:p w:rsidR="00DD563A" w:rsidRPr="00AC5C7E" w:rsidRDefault="00DD563A" w:rsidP="00636A54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ج.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 xml:space="preserve">توزيع الدرجات </w:t>
            </w:r>
          </w:p>
        </w:tc>
        <w:tc>
          <w:tcPr>
            <w:tcW w:w="7479" w:type="dxa"/>
            <w:shd w:val="clear" w:color="auto" w:fill="auto"/>
          </w:tcPr>
          <w:p w:rsidR="00DD563A" w:rsidRDefault="00E6750E" w:rsidP="00E6750E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1. شفوى  10 درجات  (10%)</w:t>
            </w:r>
          </w:p>
          <w:p w:rsidR="00E6750E" w:rsidRDefault="00E6750E" w:rsidP="00E6750E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2. امتحان تطبيقى 20 درجة (20%)</w:t>
            </w:r>
          </w:p>
          <w:p w:rsidR="00E6750E" w:rsidRDefault="00E6750E" w:rsidP="00E6750E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3. أعمال فصلية 10 درجات (10%)</w:t>
            </w:r>
          </w:p>
          <w:p w:rsidR="00E6750E" w:rsidRPr="00476F28" w:rsidRDefault="00E6750E" w:rsidP="00E6750E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4.امتحان تحريرى نهاية الفصل الدراسى 60 درجة (60%)</w:t>
            </w:r>
          </w:p>
        </w:tc>
      </w:tr>
      <w:tr w:rsidR="00DD563A" w:rsidRPr="00FD7035" w:rsidTr="00636A54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DD563A" w:rsidRPr="001A6B38" w:rsidRDefault="00DD563A" w:rsidP="00DD563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قائمة الكتب الدراسية والمراجع</w:t>
            </w:r>
          </w:p>
        </w:tc>
      </w:tr>
      <w:tr w:rsidR="00DD563A" w:rsidRPr="00FD7035" w:rsidTr="00636A54">
        <w:trPr>
          <w:jc w:val="center"/>
        </w:trPr>
        <w:tc>
          <w:tcPr>
            <w:tcW w:w="1310" w:type="dxa"/>
            <w:shd w:val="clear" w:color="auto" w:fill="FDE9D9"/>
          </w:tcPr>
          <w:p w:rsidR="00DD563A" w:rsidRPr="00AC5C7E" w:rsidRDefault="00DD563A" w:rsidP="00636A54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كتب مقترحة</w:t>
            </w:r>
          </w:p>
        </w:tc>
        <w:tc>
          <w:tcPr>
            <w:tcW w:w="7479" w:type="dxa"/>
            <w:shd w:val="clear" w:color="auto" w:fill="auto"/>
          </w:tcPr>
          <w:p w:rsidR="005B4E3D" w:rsidRPr="005B4E3D" w:rsidRDefault="005B4E3D" w:rsidP="005B4E3D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B4E3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محمود، محمد رفعت، وفوزي، نانسي وأبوشوق، محمد (2013). محاضرات فى مبادئ الإحصاء، كلية السياحة والفنادق، جامعة الفيوم.</w:t>
            </w:r>
          </w:p>
          <w:p w:rsidR="005B4E3D" w:rsidRPr="005B4E3D" w:rsidRDefault="005B4E3D" w:rsidP="005B4E3D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B4E3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سيد، شوقى سيف النصر والديب، على سيد وجلال، مروة رفيق (2017) الاحصاء فى مجال الأعمال،قسم التأمين والعلوم الاكتوارية، كلية التجارة ،جامعة القاهرة.</w:t>
            </w:r>
          </w:p>
          <w:p w:rsidR="005B4E3D" w:rsidRPr="005B4E3D" w:rsidRDefault="005B4E3D" w:rsidP="005B4E3D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محمود، </w:t>
            </w:r>
            <w:r w:rsidRPr="005B4E3D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محمد رفعت (2013). محاضرات فى الإحصاء السياحي، كلية السياحة والفنادق، جامعة الفيوم.</w:t>
            </w:r>
          </w:p>
          <w:p w:rsidR="00DD563A" w:rsidRPr="00476F28" w:rsidRDefault="005B4E3D" w:rsidP="005B4E3D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5B4E3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سيد،شوقى سيف النصر (2016) الاحصاء للتجاريين، كلية التجارة ، جامعة القاهرة.</w:t>
            </w:r>
          </w:p>
        </w:tc>
      </w:tr>
      <w:tr w:rsidR="00DD563A" w:rsidRPr="00FD7035" w:rsidTr="00636A54">
        <w:trPr>
          <w:jc w:val="center"/>
        </w:trPr>
        <w:tc>
          <w:tcPr>
            <w:tcW w:w="1310" w:type="dxa"/>
            <w:shd w:val="clear" w:color="auto" w:fill="FDE9D9"/>
          </w:tcPr>
          <w:p w:rsidR="00DD563A" w:rsidRPr="00AC5C7E" w:rsidRDefault="00DD563A" w:rsidP="00636A54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دوريات علمية</w:t>
            </w:r>
          </w:p>
        </w:tc>
        <w:tc>
          <w:tcPr>
            <w:tcW w:w="7479" w:type="dxa"/>
            <w:shd w:val="clear" w:color="auto" w:fill="auto"/>
          </w:tcPr>
          <w:p w:rsidR="00DD563A" w:rsidRPr="00476F28" w:rsidRDefault="00DD563A" w:rsidP="00DD563A">
            <w:pPr>
              <w:numPr>
                <w:ilvl w:val="0"/>
                <w:numId w:val="1"/>
              </w:numPr>
              <w:tabs>
                <w:tab w:val="left" w:leader="dot" w:pos="4059"/>
              </w:tabs>
              <w:spacing w:after="0" w:line="240" w:lineRule="auto"/>
              <w:jc w:val="right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</w:tbl>
    <w:p w:rsidR="00DD563A" w:rsidRPr="00476F28" w:rsidRDefault="00DD563A" w:rsidP="00DD563A">
      <w:pPr>
        <w:spacing w:after="0" w:line="240" w:lineRule="auto"/>
        <w:ind w:right="5812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tbl>
      <w:tblPr>
        <w:bidiVisual/>
        <w:tblW w:w="9726" w:type="dxa"/>
        <w:tblLayout w:type="fixed"/>
        <w:tblLook w:val="04A0" w:firstRow="1" w:lastRow="0" w:firstColumn="1" w:lastColumn="0" w:noHBand="0" w:noVBand="1"/>
      </w:tblPr>
      <w:tblGrid>
        <w:gridCol w:w="4870"/>
        <w:gridCol w:w="4856"/>
      </w:tblGrid>
      <w:tr w:rsidR="00DD563A" w:rsidRPr="00FD7035" w:rsidTr="0038309F">
        <w:tc>
          <w:tcPr>
            <w:tcW w:w="4870" w:type="dxa"/>
            <w:shd w:val="clear" w:color="auto" w:fill="auto"/>
          </w:tcPr>
          <w:p w:rsidR="00DD563A" w:rsidRPr="00476F28" w:rsidRDefault="00DD563A" w:rsidP="0038309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856" w:type="dxa"/>
            <w:shd w:val="clear" w:color="auto" w:fill="auto"/>
          </w:tcPr>
          <w:p w:rsidR="00DD563A" w:rsidRPr="00476F28" w:rsidRDefault="00702781" w:rsidP="0038309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 xml:space="preserve">    </w:t>
            </w:r>
            <w:r w:rsidR="00327DF4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منسق المقرر</w:t>
            </w:r>
          </w:p>
        </w:tc>
      </w:tr>
      <w:tr w:rsidR="00DD563A" w:rsidRPr="00FD7035" w:rsidTr="0038309F">
        <w:tc>
          <w:tcPr>
            <w:tcW w:w="4870" w:type="dxa"/>
            <w:shd w:val="clear" w:color="auto" w:fill="auto"/>
          </w:tcPr>
          <w:p w:rsidR="00702781" w:rsidRPr="0076551F" w:rsidRDefault="00DD563A" w:rsidP="00702781">
            <w:pPr>
              <w:spacing w:after="0" w:line="240" w:lineRule="auto"/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أ.د.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/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702781" w:rsidRPr="0076551F">
              <w:rPr>
                <w:rFonts w:ascii="Times New Roman" w:eastAsia="Times New Roman" w:hAnsi="Times New Roman" w:cs="Simplified Arabic" w:hint="cs"/>
                <w:color w:val="FF0000"/>
                <w:sz w:val="24"/>
                <w:szCs w:val="24"/>
                <w:rtl/>
                <w:lang w:val="nl-NL" w:eastAsia="nl-NL" w:bidi="ar-EG"/>
              </w:rPr>
              <w:t>نانسي</w:t>
            </w:r>
            <w:r w:rsidR="00702781" w:rsidRPr="0076551F"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702781" w:rsidRPr="0076551F">
              <w:rPr>
                <w:rFonts w:ascii="Times New Roman" w:eastAsia="Times New Roman" w:hAnsi="Times New Roman" w:cs="Simplified Arabic" w:hint="cs"/>
                <w:color w:val="FF0000"/>
                <w:sz w:val="24"/>
                <w:szCs w:val="24"/>
                <w:rtl/>
                <w:lang w:val="nl-NL" w:eastAsia="nl-NL" w:bidi="ar-EG"/>
              </w:rPr>
              <w:t>محمد</w:t>
            </w:r>
            <w:r w:rsidR="00702781" w:rsidRPr="0076551F"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702781" w:rsidRPr="0076551F">
              <w:rPr>
                <w:rFonts w:ascii="Times New Roman" w:eastAsia="Times New Roman" w:hAnsi="Times New Roman" w:cs="Simplified Arabic" w:hint="cs"/>
                <w:color w:val="FF0000"/>
                <w:sz w:val="24"/>
                <w:szCs w:val="24"/>
                <w:rtl/>
                <w:lang w:val="nl-NL" w:eastAsia="nl-NL" w:bidi="ar-EG"/>
              </w:rPr>
              <w:t>فوزي</w:t>
            </w:r>
          </w:p>
          <w:p w:rsidR="00DD563A" w:rsidRPr="0076551F" w:rsidRDefault="00702781" w:rsidP="0038309F">
            <w:pPr>
              <w:spacing w:after="0" w:line="240" w:lineRule="auto"/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color w:val="FF0000"/>
                <w:sz w:val="24"/>
                <w:szCs w:val="24"/>
                <w:rtl/>
                <w:lang w:val="nl-NL" w:eastAsia="nl-NL" w:bidi="ar-EG"/>
              </w:rPr>
              <w:t>د/ نرمين وصفى</w:t>
            </w:r>
          </w:p>
          <w:p w:rsidR="00DD563A" w:rsidRPr="0076551F" w:rsidRDefault="00DD563A" w:rsidP="00702781">
            <w:pPr>
              <w:spacing w:after="0" w:line="240" w:lineRule="auto"/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</w:pPr>
            <w:r w:rsidRPr="0076551F">
              <w:rPr>
                <w:rFonts w:ascii="Times New Roman" w:eastAsia="Times New Roman" w:hAnsi="Times New Roman" w:cs="Simplified Arabic" w:hint="cs"/>
                <w:color w:val="FF0000"/>
                <w:sz w:val="24"/>
                <w:szCs w:val="24"/>
                <w:rtl/>
                <w:lang w:val="nl-NL" w:eastAsia="nl-NL" w:bidi="ar-EG"/>
              </w:rPr>
              <w:t xml:space="preserve">د/ </w:t>
            </w:r>
            <w:r w:rsidR="00702781">
              <w:rPr>
                <w:rFonts w:ascii="Times New Roman" w:eastAsia="Times New Roman" w:hAnsi="Times New Roman" w:cs="Simplified Arabic" w:hint="cs"/>
                <w:color w:val="FF0000"/>
                <w:sz w:val="24"/>
                <w:szCs w:val="24"/>
                <w:rtl/>
                <w:lang w:val="nl-NL" w:eastAsia="nl-NL" w:bidi="ar-EG"/>
              </w:rPr>
              <w:t>دولت عز الدين</w:t>
            </w:r>
          </w:p>
          <w:p w:rsidR="0038309F" w:rsidRDefault="0038309F" w:rsidP="000B52F8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38309F" w:rsidRPr="00476F28" w:rsidRDefault="0038309F" w:rsidP="00DD563A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4856" w:type="dxa"/>
            <w:shd w:val="clear" w:color="auto" w:fill="auto"/>
          </w:tcPr>
          <w:p w:rsidR="00DD563A" w:rsidRPr="0076551F" w:rsidRDefault="00DD563A" w:rsidP="00702781">
            <w:pPr>
              <w:spacing w:after="0" w:line="240" w:lineRule="auto"/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</w:pPr>
            <w:r w:rsidRPr="0076551F">
              <w:rPr>
                <w:rFonts w:ascii="Times New Roman" w:eastAsia="Times New Roman" w:hAnsi="Times New Roman" w:cs="Simplified Arabic" w:hint="cs"/>
                <w:color w:val="FF0000"/>
                <w:sz w:val="24"/>
                <w:szCs w:val="24"/>
                <w:rtl/>
                <w:lang w:val="nl-NL" w:eastAsia="nl-NL" w:bidi="ar-EG"/>
              </w:rPr>
              <w:t>أ.د.</w:t>
            </w:r>
            <w:r w:rsidRPr="0076551F"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  <w:t xml:space="preserve">/ </w:t>
            </w:r>
            <w:r w:rsidR="00702781">
              <w:rPr>
                <w:rFonts w:ascii="Times New Roman" w:eastAsia="Times New Roman" w:hAnsi="Times New Roman" w:cs="Simplified Arabic" w:hint="cs"/>
                <w:color w:val="FF0000"/>
                <w:sz w:val="24"/>
                <w:szCs w:val="24"/>
                <w:rtl/>
                <w:lang w:val="nl-NL" w:eastAsia="nl-NL" w:bidi="ar-EG"/>
              </w:rPr>
              <w:t>نانسى محمد فوزى</w:t>
            </w:r>
          </w:p>
          <w:p w:rsidR="00DD563A" w:rsidRPr="00476F28" w:rsidRDefault="00DD563A" w:rsidP="00636A54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</w:tbl>
    <w:p w:rsidR="000B52F8" w:rsidRDefault="000B52F8" w:rsidP="0038309F">
      <w:pPr>
        <w:rPr>
          <w:rtl/>
        </w:rPr>
      </w:pPr>
    </w:p>
    <w:p w:rsidR="000B52F8" w:rsidRDefault="000B52F8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0B52F8" w:rsidRPr="000B52F8" w:rsidRDefault="000B52F8" w:rsidP="000B52F8">
      <w:pPr>
        <w:spacing w:after="0" w:line="240" w:lineRule="auto"/>
        <w:jc w:val="center"/>
        <w:rPr>
          <w:rFonts w:cs="Monotype Koufi"/>
          <w:color w:val="000099"/>
          <w:sz w:val="28"/>
          <w:szCs w:val="28"/>
          <w:lang w:val="nl-NL" w:eastAsia="nl-NL" w:bidi="ar-EG"/>
        </w:rPr>
      </w:pPr>
      <w:r w:rsidRPr="000B52F8">
        <w:rPr>
          <w:rFonts w:cs="Monotype Koufi"/>
          <w:color w:val="000099"/>
          <w:sz w:val="28"/>
          <w:szCs w:val="28"/>
          <w:rtl/>
          <w:lang w:val="nl-NL" w:eastAsia="nl-NL" w:bidi="ar-EG"/>
        </w:rPr>
        <w:lastRenderedPageBreak/>
        <w:t xml:space="preserve">مصفوفة المعارف والمهارات المستهدفة من </w:t>
      </w:r>
      <w:r w:rsidRPr="000B52F8">
        <w:rPr>
          <w:rFonts w:cs="Monotype Koufi" w:hint="cs"/>
          <w:color w:val="000099"/>
          <w:sz w:val="28"/>
          <w:szCs w:val="28"/>
          <w:rtl/>
          <w:lang w:val="nl-NL" w:eastAsia="nl-NL" w:bidi="ar-EG"/>
        </w:rPr>
        <w:t>المقرر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500"/>
        <w:gridCol w:w="1763"/>
        <w:gridCol w:w="3526"/>
      </w:tblGrid>
      <w:tr w:rsidR="000B52F8" w:rsidRPr="000B52F8" w:rsidTr="00EE4CAD">
        <w:trPr>
          <w:jc w:val="center"/>
        </w:trPr>
        <w:tc>
          <w:tcPr>
            <w:tcW w:w="350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0B52F8" w:rsidRPr="000B52F8" w:rsidRDefault="000B52F8" w:rsidP="000B52F8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763" w:type="dxa"/>
            <w:shd w:val="clear" w:color="auto" w:fill="FFE7E7"/>
            <w:vAlign w:val="center"/>
          </w:tcPr>
          <w:p w:rsidR="000B52F8" w:rsidRPr="000B52F8" w:rsidRDefault="000B52F8" w:rsidP="000B52F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0B52F8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مسمى المقرر</w:t>
            </w:r>
          </w:p>
        </w:tc>
        <w:tc>
          <w:tcPr>
            <w:tcW w:w="3526" w:type="dxa"/>
            <w:shd w:val="clear" w:color="auto" w:fill="FFE7E7"/>
            <w:vAlign w:val="center"/>
          </w:tcPr>
          <w:p w:rsidR="000B52F8" w:rsidRPr="000B52F8" w:rsidRDefault="001B6496" w:rsidP="006F78D4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8D39CD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الاحصاء السياحى</w:t>
            </w:r>
          </w:p>
        </w:tc>
      </w:tr>
      <w:tr w:rsidR="000B52F8" w:rsidRPr="000B52F8" w:rsidTr="00EE4CAD">
        <w:trPr>
          <w:jc w:val="center"/>
        </w:trPr>
        <w:tc>
          <w:tcPr>
            <w:tcW w:w="3500" w:type="dxa"/>
            <w:vMerge/>
            <w:tcBorders>
              <w:left w:val="nil"/>
              <w:bottom w:val="nil"/>
            </w:tcBorders>
            <w:shd w:val="clear" w:color="auto" w:fill="auto"/>
          </w:tcPr>
          <w:p w:rsidR="000B52F8" w:rsidRPr="000B52F8" w:rsidRDefault="000B52F8" w:rsidP="000B52F8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763" w:type="dxa"/>
            <w:shd w:val="clear" w:color="auto" w:fill="FFE7E7"/>
            <w:vAlign w:val="center"/>
          </w:tcPr>
          <w:p w:rsidR="000B52F8" w:rsidRPr="000B52F8" w:rsidRDefault="000B52F8" w:rsidP="000B52F8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0B52F8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كود المقرر</w:t>
            </w:r>
          </w:p>
        </w:tc>
        <w:tc>
          <w:tcPr>
            <w:tcW w:w="3526" w:type="dxa"/>
            <w:shd w:val="clear" w:color="auto" w:fill="FFE7E7"/>
            <w:vAlign w:val="center"/>
          </w:tcPr>
          <w:p w:rsidR="000B52F8" w:rsidRPr="000B52F8" w:rsidRDefault="001B6496" w:rsidP="006F78D4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  <w:t>TBM301</w:t>
            </w:r>
          </w:p>
        </w:tc>
      </w:tr>
    </w:tbl>
    <w:p w:rsidR="000B52F8" w:rsidRPr="000B52F8" w:rsidRDefault="000B52F8" w:rsidP="000B52F8">
      <w:pPr>
        <w:spacing w:after="0" w:line="240" w:lineRule="auto"/>
        <w:rPr>
          <w:rFonts w:ascii="Times New Roman" w:eastAsia="Times New Roman" w:hAnsi="Times New Roman" w:cs="Simplified Arabic"/>
          <w:sz w:val="8"/>
          <w:szCs w:val="8"/>
          <w:rtl/>
          <w:lang w:bidi="ar-EG"/>
        </w:rPr>
      </w:pPr>
    </w:p>
    <w:tbl>
      <w:tblPr>
        <w:bidiVisual/>
        <w:tblW w:w="9025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800"/>
        <w:gridCol w:w="781"/>
        <w:gridCol w:w="966"/>
        <w:gridCol w:w="1136"/>
        <w:gridCol w:w="1248"/>
        <w:gridCol w:w="1053"/>
        <w:gridCol w:w="41"/>
      </w:tblGrid>
      <w:tr w:rsidR="006B6340" w:rsidRPr="000B52F8" w:rsidTr="002A46FA">
        <w:trPr>
          <w:jc w:val="center"/>
        </w:trPr>
        <w:tc>
          <w:tcPr>
            <w:tcW w:w="3800" w:type="dxa"/>
            <w:shd w:val="clear" w:color="auto" w:fill="EAF1DD"/>
            <w:vAlign w:val="center"/>
          </w:tcPr>
          <w:p w:rsidR="000B52F8" w:rsidRPr="000B52F8" w:rsidRDefault="000B52F8" w:rsidP="000B52F8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B52F8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الموضوع</w:t>
            </w:r>
          </w:p>
        </w:tc>
        <w:tc>
          <w:tcPr>
            <w:tcW w:w="781" w:type="dxa"/>
            <w:shd w:val="clear" w:color="auto" w:fill="EAF1DD"/>
            <w:vAlign w:val="center"/>
          </w:tcPr>
          <w:p w:rsidR="000B52F8" w:rsidRPr="000B52F8" w:rsidRDefault="000B52F8" w:rsidP="000B52F8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B52F8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الأسبوع الدراسي</w:t>
            </w:r>
          </w:p>
        </w:tc>
        <w:tc>
          <w:tcPr>
            <w:tcW w:w="966" w:type="dxa"/>
            <w:shd w:val="clear" w:color="auto" w:fill="EAF1DD"/>
            <w:vAlign w:val="center"/>
          </w:tcPr>
          <w:p w:rsidR="000B52F8" w:rsidRPr="000B52F8" w:rsidRDefault="000B52F8" w:rsidP="000B52F8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B52F8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</w:t>
            </w:r>
            <w:r w:rsidRPr="000B52F8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علومات والمفاهيم</w:t>
            </w:r>
          </w:p>
        </w:tc>
        <w:tc>
          <w:tcPr>
            <w:tcW w:w="1136" w:type="dxa"/>
            <w:shd w:val="clear" w:color="auto" w:fill="EAF1DD"/>
            <w:vAlign w:val="center"/>
          </w:tcPr>
          <w:p w:rsidR="000B52F8" w:rsidRPr="000B52F8" w:rsidRDefault="000B52F8" w:rsidP="000B52F8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B52F8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المهارات الذهنية</w:t>
            </w:r>
          </w:p>
        </w:tc>
        <w:tc>
          <w:tcPr>
            <w:tcW w:w="1248" w:type="dxa"/>
            <w:shd w:val="clear" w:color="auto" w:fill="EAF1DD"/>
            <w:vAlign w:val="center"/>
          </w:tcPr>
          <w:p w:rsidR="000B52F8" w:rsidRPr="000B52F8" w:rsidRDefault="000B52F8" w:rsidP="000B52F8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B52F8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المهارات المهنية</w:t>
            </w:r>
          </w:p>
        </w:tc>
        <w:tc>
          <w:tcPr>
            <w:tcW w:w="1094" w:type="dxa"/>
            <w:gridSpan w:val="2"/>
            <w:shd w:val="clear" w:color="auto" w:fill="EAF1DD"/>
            <w:vAlign w:val="center"/>
          </w:tcPr>
          <w:p w:rsidR="000B52F8" w:rsidRPr="000B52F8" w:rsidRDefault="000B52F8" w:rsidP="000B52F8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0B52F8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>المهارات العامة</w:t>
            </w:r>
          </w:p>
        </w:tc>
      </w:tr>
      <w:tr w:rsidR="006B6340" w:rsidRPr="00CF2F99" w:rsidTr="002A46FA">
        <w:trPr>
          <w:trHeight w:val="828"/>
          <w:jc w:val="center"/>
        </w:trPr>
        <w:tc>
          <w:tcPr>
            <w:tcW w:w="3800" w:type="dxa"/>
            <w:shd w:val="clear" w:color="auto" w:fill="EAF1DD"/>
            <w:vAlign w:val="center"/>
          </w:tcPr>
          <w:p w:rsidR="001B6496" w:rsidRPr="00CF2F99" w:rsidRDefault="000B52F8" w:rsidP="002A46FA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rtl/>
                <w:lang w:val="nl-NL" w:eastAsia="nl-NL"/>
              </w:rPr>
            </w:pPr>
            <w:r w:rsidRPr="00CF2F99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التعريف</w:t>
            </w:r>
            <w:r w:rsidRPr="00CF2F99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 xml:space="preserve"> </w:t>
            </w:r>
            <w:r w:rsidRPr="00CF2F99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بالمقرر</w:t>
            </w:r>
            <w:r w:rsidRPr="00CF2F99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 xml:space="preserve"> </w:t>
            </w:r>
            <w:r w:rsidRPr="00CF2F99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ومحتوياته</w:t>
            </w:r>
            <w:r w:rsidRPr="00CF2F99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 xml:space="preserve"> </w:t>
            </w:r>
            <w:r w:rsidRPr="00CF2F99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والهدف</w:t>
            </w:r>
            <w:r w:rsidRPr="00CF2F99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 xml:space="preserve"> </w:t>
            </w:r>
            <w:r w:rsidRPr="00CF2F99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من</w:t>
            </w:r>
            <w:r w:rsidRPr="00CF2F99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 xml:space="preserve"> </w:t>
            </w:r>
            <w:r w:rsidRPr="00CF2F99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دراسته</w:t>
            </w:r>
            <w:r w:rsidRPr="00CF2F99"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  <w:t xml:space="preserve"> </w:t>
            </w:r>
          </w:p>
          <w:p w:rsidR="000B52F8" w:rsidRPr="00CF2F99" w:rsidRDefault="001B6496" w:rsidP="000B52F8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 xml:space="preserve"> مقدمة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 xml:space="preserve">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تشمل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 xml:space="preserve">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تعريف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 xml:space="preserve">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علم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 xml:space="preserve">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الإحصاء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 xml:space="preserve">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وخطوات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 xml:space="preserve">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البحث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 xml:space="preserve">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الاحصائى</w:t>
            </w:r>
          </w:p>
        </w:tc>
        <w:tc>
          <w:tcPr>
            <w:tcW w:w="781" w:type="dxa"/>
            <w:shd w:val="clear" w:color="auto" w:fill="EAF1DD"/>
            <w:vAlign w:val="center"/>
          </w:tcPr>
          <w:p w:rsidR="000B52F8" w:rsidRPr="00CF2F99" w:rsidRDefault="000B52F8" w:rsidP="000B52F8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1</w:t>
            </w:r>
          </w:p>
        </w:tc>
        <w:tc>
          <w:tcPr>
            <w:tcW w:w="966" w:type="dxa"/>
            <w:shd w:val="clear" w:color="auto" w:fill="EAF1DD"/>
            <w:vAlign w:val="center"/>
          </w:tcPr>
          <w:p w:rsidR="000B52F8" w:rsidRPr="00CF2F99" w:rsidRDefault="00BC1979" w:rsidP="000B52F8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أ-1،أ-6</w:t>
            </w:r>
          </w:p>
        </w:tc>
        <w:tc>
          <w:tcPr>
            <w:tcW w:w="1136" w:type="dxa"/>
            <w:shd w:val="clear" w:color="auto" w:fill="EAF1DD"/>
            <w:vAlign w:val="center"/>
          </w:tcPr>
          <w:p w:rsidR="000B52F8" w:rsidRPr="00CF2F99" w:rsidRDefault="000622FC" w:rsidP="000B52F8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ب-1،ب-2</w:t>
            </w:r>
          </w:p>
          <w:p w:rsidR="000622FC" w:rsidRPr="00CF2F99" w:rsidRDefault="000622FC" w:rsidP="000B52F8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Monotype Koufi" w:hint="cs"/>
                <w:color w:val="000099"/>
                <w:rtl/>
                <w:lang w:val="fr-FR"/>
              </w:rPr>
              <w:t>ب-10</w:t>
            </w:r>
          </w:p>
        </w:tc>
        <w:tc>
          <w:tcPr>
            <w:tcW w:w="1248" w:type="dxa"/>
            <w:shd w:val="clear" w:color="auto" w:fill="EAF1DD"/>
            <w:vAlign w:val="center"/>
          </w:tcPr>
          <w:p w:rsidR="000B52F8" w:rsidRPr="00CF2F99" w:rsidRDefault="000B52F8" w:rsidP="000B52F8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</w:p>
        </w:tc>
        <w:tc>
          <w:tcPr>
            <w:tcW w:w="1094" w:type="dxa"/>
            <w:gridSpan w:val="2"/>
            <w:shd w:val="clear" w:color="auto" w:fill="EAF1DD"/>
            <w:vAlign w:val="center"/>
          </w:tcPr>
          <w:p w:rsidR="000B52F8" w:rsidRPr="00CF2F99" w:rsidRDefault="000B52F8" w:rsidP="000B52F8">
            <w:pPr>
              <w:tabs>
                <w:tab w:val="left" w:pos="4059"/>
              </w:tabs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rtl/>
                <w:lang w:val="fr-FR"/>
              </w:rPr>
            </w:pPr>
          </w:p>
        </w:tc>
      </w:tr>
      <w:tr w:rsidR="002A46FA" w:rsidRPr="00CF2F99" w:rsidTr="002A46FA">
        <w:trPr>
          <w:trHeight w:val="602"/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0B52F8" w:rsidRPr="00CF2F99" w:rsidRDefault="001B6496" w:rsidP="001B6496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rtl/>
                <w:lang w:val="nl-NL" w:eastAsia="nl-NL"/>
              </w:rPr>
            </w:pP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العينات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 xml:space="preserve">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الإحصائية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 xml:space="preserve">: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أنواعها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 xml:space="preserve">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وأهم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 xml:space="preserve">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أخطاء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 xml:space="preserve">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المعاينة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>.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B52F8" w:rsidRPr="00CF2F99" w:rsidRDefault="000B52F8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 w:bidi="ar-EG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B52F8" w:rsidRPr="00CF2F99" w:rsidRDefault="000622FC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أ-1،أ-2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،أ-3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B52F8" w:rsidRPr="00CF2F99" w:rsidRDefault="000622FC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ب-1،ب-2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B52F8" w:rsidRPr="00CF2F99" w:rsidRDefault="000622FC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ج-1،ج-2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0B52F8" w:rsidRPr="00CF2F99" w:rsidRDefault="006B6340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د-2،د-4،د-5</w:t>
            </w:r>
          </w:p>
        </w:tc>
      </w:tr>
      <w:tr w:rsidR="002A46FA" w:rsidRPr="00CF2F99" w:rsidTr="002A46FA">
        <w:trPr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0B52F8" w:rsidRPr="00CF2F99" w:rsidRDefault="001B6496" w:rsidP="001B6496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</w:pP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تبويب البيانات الوصفية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nl-NL" w:eastAsia="nl-NL"/>
              </w:rPr>
              <w:t xml:space="preserve"> والكمية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 xml:space="preserve"> وعرضها بيانيا.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B52F8" w:rsidRPr="00CF2F99" w:rsidRDefault="000B52F8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B52F8" w:rsidRPr="00CF2F99" w:rsidRDefault="006B6340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أ-4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B52F8" w:rsidRPr="00CF2F99" w:rsidRDefault="006B6340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ب-3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B52F8" w:rsidRPr="00CF2F99" w:rsidRDefault="006B6340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ج-4،ج-8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0B52F8" w:rsidRPr="00CF2F99" w:rsidRDefault="00AF799B" w:rsidP="00746151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val="fr-FR"/>
              </w:rPr>
              <w:t>د-1،د-4،د-</w:t>
            </w:r>
            <w:r w:rsidR="00746151">
              <w:rPr>
                <w:rFonts w:ascii="Times New Roman" w:eastAsia="Times New Roman" w:hAnsi="Times New Roman" w:cs="Simplified Arabic" w:hint="cs"/>
                <w:rtl/>
                <w:lang w:val="fr-FR"/>
              </w:rPr>
              <w:t>5</w:t>
            </w:r>
          </w:p>
        </w:tc>
      </w:tr>
      <w:tr w:rsidR="002A46FA" w:rsidRPr="00CF2F99" w:rsidTr="002A46FA">
        <w:trPr>
          <w:trHeight w:val="511"/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0B52F8" w:rsidRPr="00CF2F99" w:rsidRDefault="001B6496" w:rsidP="000B52F8">
            <w:pPr>
              <w:spacing w:after="0" w:line="228" w:lineRule="auto"/>
              <w:jc w:val="both"/>
              <w:rPr>
                <w:rFonts w:ascii="Times New Roman" w:eastAsia="Times New Roman" w:hAnsi="Times New Roman" w:cs="Simplified Arabic"/>
                <w:rtl/>
                <w:lang w:val="nl-NL" w:eastAsia="nl-NL"/>
              </w:rPr>
            </w:pP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مقاييس النزعة المركزية: الوسط والوسيط والمنوال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B52F8" w:rsidRPr="00CF2F99" w:rsidRDefault="000B52F8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B52F8" w:rsidRPr="00CF2F99" w:rsidRDefault="006B6340" w:rsidP="00730B17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أ-5،أ-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B52F8" w:rsidRPr="00CF2F99" w:rsidRDefault="006B6340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ب-3،ب-4،ب-5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B52F8" w:rsidRPr="00CF2F99" w:rsidRDefault="006B6340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ج-1،ج-3،ج-4،ج-5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0B52F8" w:rsidRPr="00CF2F99" w:rsidRDefault="006B6340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د-1،د-3،د-4</w:t>
            </w:r>
          </w:p>
        </w:tc>
      </w:tr>
      <w:tr w:rsidR="002A46FA" w:rsidRPr="00CF2F99" w:rsidTr="002A46FA">
        <w:trPr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0B52F8" w:rsidRPr="00CF2F99" w:rsidRDefault="001B6496" w:rsidP="008C170D">
            <w:pPr>
              <w:spacing w:after="0" w:line="228" w:lineRule="auto"/>
              <w:jc w:val="both"/>
              <w:rPr>
                <w:rFonts w:ascii="Times New Roman" w:eastAsia="Times New Roman" w:hAnsi="Times New Roman" w:cs="Simplified Arabic"/>
                <w:rtl/>
                <w:lang w:val="nl-NL" w:eastAsia="nl-NL"/>
              </w:rPr>
            </w:pP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مقاييس التشتت: المدي والانحراف المتوسط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 xml:space="preserve"> و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الانحراف المعياري والتباين ومعامل الاختلاف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B52F8" w:rsidRPr="00CF2F99" w:rsidRDefault="008C170D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B52F8" w:rsidRPr="00CF2F99" w:rsidRDefault="006B6340" w:rsidP="00730B17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 w:bidi="ar-EG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أ-5،أ-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B52F8" w:rsidRPr="00CF2F99" w:rsidRDefault="006B6340" w:rsidP="008C170D">
            <w:pPr>
              <w:tabs>
                <w:tab w:val="left" w:pos="4059"/>
              </w:tabs>
              <w:spacing w:after="0" w:line="228" w:lineRule="auto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ب-3،ب-4،ب-5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B52F8" w:rsidRPr="00CF2F99" w:rsidRDefault="006B6340" w:rsidP="008C170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ج-1،ج-3،ج-4،ج-5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0B52F8" w:rsidRPr="00CF2F99" w:rsidRDefault="006B6340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د-1،د-3،د-4</w:t>
            </w:r>
          </w:p>
        </w:tc>
      </w:tr>
      <w:tr w:rsidR="002A46FA" w:rsidRPr="00CF2F99" w:rsidTr="002A46FA">
        <w:trPr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6B6340" w:rsidRPr="00CF2F99" w:rsidRDefault="006B6340" w:rsidP="001B6496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rtl/>
                <w:lang w:val="nl-NL" w:eastAsia="nl-NL"/>
              </w:rPr>
            </w:pP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العزوم والالتواء والتفرطح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6B6340" w:rsidRPr="00CF2F99" w:rsidRDefault="006B6340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B6340" w:rsidRPr="00CF2F99" w:rsidRDefault="006B6340" w:rsidP="00730B17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 w:bidi="ar-EG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أ-5،أ-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B6340" w:rsidRPr="00CF2F99" w:rsidRDefault="006B6340" w:rsidP="00531EBD">
            <w:pPr>
              <w:tabs>
                <w:tab w:val="left" w:pos="4059"/>
              </w:tabs>
              <w:spacing w:after="0" w:line="228" w:lineRule="auto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ب-3،ب-4،ب-5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B6340" w:rsidRPr="00CF2F99" w:rsidRDefault="006B6340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ج-1،ج-3،ج-4،ج-5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6B6340" w:rsidRPr="00CF2F99" w:rsidRDefault="006B6340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د-1،د-3،د-4</w:t>
            </w:r>
          </w:p>
        </w:tc>
      </w:tr>
      <w:tr w:rsidR="002A46FA" w:rsidRPr="00CF2F99" w:rsidTr="002A46FA">
        <w:trPr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6B6340" w:rsidRPr="00CF2F99" w:rsidRDefault="006B6340" w:rsidP="001B6496">
            <w:pPr>
              <w:spacing w:after="0" w:line="216" w:lineRule="auto"/>
              <w:jc w:val="both"/>
              <w:rPr>
                <w:rFonts w:ascii="Times New Roman" w:eastAsia="Times New Roman" w:hAnsi="Times New Roman" w:cs="Simplified Arabic"/>
                <w:rtl/>
                <w:lang w:val="nl-NL" w:eastAsia="nl-NL"/>
              </w:rPr>
            </w:pP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مقدمة عن التوزيع الطبيعي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nl-NL" w:eastAsia="nl-NL"/>
              </w:rPr>
              <w:t>- الاحتمالات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6B6340" w:rsidRPr="00CF2F99" w:rsidRDefault="006B6340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 w:bidi="ar-EG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6B6340" w:rsidRPr="00CF2F99" w:rsidRDefault="006B6340" w:rsidP="00730B17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 w:bidi="ar-EG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أ-5،أ-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B6340" w:rsidRPr="00CF2F99" w:rsidRDefault="006B6340" w:rsidP="00531EBD">
            <w:pPr>
              <w:tabs>
                <w:tab w:val="left" w:pos="4059"/>
              </w:tabs>
              <w:spacing w:after="0" w:line="228" w:lineRule="auto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ب-3،ب-4،ب-5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6B6340" w:rsidRPr="00CF2F99" w:rsidRDefault="006B6340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ج-1،ج-3،ج-4،ج-5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6B6340" w:rsidRPr="00CF2F99" w:rsidRDefault="006B6340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د-1،د-3،د-4</w:t>
            </w:r>
          </w:p>
        </w:tc>
      </w:tr>
      <w:tr w:rsidR="002A46FA" w:rsidRPr="00CF2F99" w:rsidTr="002A46FA">
        <w:trPr>
          <w:gridAfter w:val="1"/>
          <w:wAfter w:w="41" w:type="dxa"/>
          <w:trHeight w:val="536"/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0B52F8" w:rsidRPr="00CF2F99" w:rsidRDefault="001B6496" w:rsidP="001B6496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rtl/>
                <w:lang w:val="nl-NL" w:eastAsia="nl-NL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nl-NL" w:eastAsia="nl-NL"/>
              </w:rPr>
              <w:t xml:space="preserve">مفاهيم وأساسيات اختبارات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الفروض الاحصائية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B52F8" w:rsidRPr="00CF2F99" w:rsidRDefault="00CA6882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 w:bidi="ar-EG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B52F8" w:rsidRPr="00CF2F99" w:rsidRDefault="006B6340" w:rsidP="00730B17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 w:bidi="ar-EG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8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،أ-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B52F8" w:rsidRPr="00CF2F99" w:rsidRDefault="006B6340" w:rsidP="000B52F8">
            <w:pPr>
              <w:tabs>
                <w:tab w:val="left" w:pos="4059"/>
              </w:tabs>
              <w:spacing w:after="0" w:line="228" w:lineRule="auto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ب-6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،ب-10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B52F8" w:rsidRPr="00CF2F99" w:rsidRDefault="002A46FA" w:rsidP="00730B17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ج-1،ج-6،ج-8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،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0B52F8" w:rsidRPr="00CF2F99" w:rsidRDefault="002A46FA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 xml:space="preserve">د-2،د-5   </w:t>
            </w:r>
          </w:p>
        </w:tc>
      </w:tr>
      <w:tr w:rsidR="002A46FA" w:rsidRPr="00CF2F99" w:rsidTr="002A46FA">
        <w:trPr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0B52F8" w:rsidRPr="00CF2F99" w:rsidRDefault="001B6496" w:rsidP="001B6496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</w:pP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 xml:space="preserve">اختبار 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>Z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 xml:space="preserve">- 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 xml:space="preserve">اختبار 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>T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B52F8" w:rsidRPr="00CF2F99" w:rsidRDefault="00CA6882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0B52F8" w:rsidRPr="00CF2F99" w:rsidRDefault="002A46FA" w:rsidP="00730B17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8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،أ-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9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،أ-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10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B52F8" w:rsidRPr="00CF2F99" w:rsidRDefault="002A46FA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ب-6،ب-8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،ب-10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0B52F8" w:rsidRPr="00CF2F99" w:rsidRDefault="002A46FA" w:rsidP="00730B17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ج-1،ج-6،ج-8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،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0B52F8" w:rsidRPr="00CF2F99" w:rsidRDefault="002A46FA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د-1،د-2،د-3،د-4،د-5</w:t>
            </w:r>
          </w:p>
        </w:tc>
      </w:tr>
      <w:tr w:rsidR="002A46FA" w:rsidRPr="00CF2F99" w:rsidTr="002A46FA">
        <w:trPr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2A46FA" w:rsidRPr="00CF2F99" w:rsidRDefault="002A46FA" w:rsidP="001B6496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</w:pP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 xml:space="preserve">اختبار </w:t>
            </w:r>
            <w:r w:rsidRPr="00CF2F99">
              <w:rPr>
                <w:rFonts w:ascii="Times New Roman" w:eastAsia="Times New Roman" w:hAnsi="Times New Roman" w:cs="Simplified Arabic"/>
                <w:lang w:val="nl-NL" w:eastAsia="nl-NL"/>
              </w:rPr>
              <w:t>T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 xml:space="preserve"> في أزواج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nl-NL" w:eastAsia="nl-NL" w:bidi="ar-EG"/>
              </w:rPr>
              <w:t xml:space="preserve"> و</w:t>
            </w: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في مجموعات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A46FA" w:rsidRPr="00CF2F99" w:rsidRDefault="002A46FA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10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A46FA" w:rsidRPr="00CF2F99" w:rsidRDefault="002A46FA" w:rsidP="00730B17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8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،أ-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9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،أ-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10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46FA" w:rsidRPr="00CF2F99" w:rsidRDefault="002A46FA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ب-6،ب-8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،ب-10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2A46FA" w:rsidRPr="00CF2F99" w:rsidRDefault="002A46FA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ج-1،ج-6،ج-8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2A46FA" w:rsidRPr="00CF2F99" w:rsidRDefault="002A46FA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د-1،د-2،د-3،د-4،د-5</w:t>
            </w:r>
          </w:p>
        </w:tc>
      </w:tr>
      <w:tr w:rsidR="002A46FA" w:rsidRPr="00CF2F99" w:rsidTr="002A46FA">
        <w:trPr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2A46FA" w:rsidRPr="00CF2F99" w:rsidRDefault="002A46FA" w:rsidP="001B6496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rtl/>
                <w:lang w:eastAsia="nl-NL" w:bidi="ar-EG"/>
              </w:rPr>
            </w:pP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اختبار تحليل التباين</w:t>
            </w:r>
            <w:r w:rsidRPr="00CF2F99">
              <w:rPr>
                <w:rFonts w:ascii="Times New Roman" w:eastAsia="Times New Roman" w:hAnsi="Times New Roman" w:cs="Simplified Arabic"/>
                <w:lang w:eastAsia="nl-NL"/>
              </w:rPr>
              <w:t>F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A46FA" w:rsidRPr="00CF2F99" w:rsidRDefault="002A46FA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11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A46FA" w:rsidRPr="00CF2F99" w:rsidRDefault="002A46FA" w:rsidP="00730B17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8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،أ-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9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،أ-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10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46FA" w:rsidRPr="00CF2F99" w:rsidRDefault="002A46FA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ب-6،ب-8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،ب-10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2A46FA" w:rsidRPr="00CF2F99" w:rsidRDefault="002A46FA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ج-1،ج-6،ج-8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2A46FA" w:rsidRPr="00CF2F99" w:rsidRDefault="002A46FA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د-1،د-2،د-3،د-4،د-5</w:t>
            </w:r>
          </w:p>
        </w:tc>
      </w:tr>
      <w:tr w:rsidR="002A46FA" w:rsidRPr="00CF2F99" w:rsidTr="002A46FA">
        <w:trPr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2A46FA" w:rsidRPr="00CF2F99" w:rsidRDefault="002A46FA" w:rsidP="001B6496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rtl/>
                <w:lang w:val="nl-NL" w:eastAsia="nl-NL" w:bidi="ar-EG"/>
              </w:rPr>
            </w:pP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اختبار مربع كاي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A46FA" w:rsidRPr="00CF2F99" w:rsidRDefault="002A46FA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12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A46FA" w:rsidRPr="00CF2F99" w:rsidRDefault="002A46FA" w:rsidP="00730B17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8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،أ-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 w:bidi="ar-EG"/>
              </w:rPr>
              <w:t>9</w:t>
            </w: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،أ-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10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46FA" w:rsidRPr="00CF2F99" w:rsidRDefault="002A46FA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ب-6،ب-8</w:t>
            </w:r>
            <w:r w:rsidR="00730B17">
              <w:rPr>
                <w:rFonts w:ascii="Times New Roman" w:eastAsia="Times New Roman" w:hAnsi="Times New Roman" w:cs="Simplified Arabic" w:hint="cs"/>
                <w:rtl/>
                <w:lang w:val="fr-FR"/>
              </w:rPr>
              <w:t>،ب-10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2A46FA" w:rsidRPr="00CF2F99" w:rsidRDefault="002A46FA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ج-1،ج-6،ج-8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2A46FA" w:rsidRPr="00CF2F99" w:rsidRDefault="002A46FA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د-1،د-2،د-3،د-4،د-5</w:t>
            </w:r>
          </w:p>
        </w:tc>
      </w:tr>
      <w:tr w:rsidR="002A46FA" w:rsidRPr="00CF2F99" w:rsidTr="002A46FA">
        <w:trPr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283376" w:rsidRPr="00CF2F99" w:rsidRDefault="001B6496" w:rsidP="00283376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rtl/>
                <w:lang w:val="nl-NL" w:eastAsia="nl-NL"/>
              </w:rPr>
            </w:pPr>
            <w:r w:rsidRPr="00CF2F99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الارتباط الخطي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83376" w:rsidRPr="00730B17" w:rsidRDefault="00283376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val="fr-FR"/>
              </w:rPr>
            </w:pPr>
            <w:r w:rsidRPr="00730B17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val="fr-FR"/>
              </w:rPr>
              <w:t>13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83376" w:rsidRPr="00730B17" w:rsidRDefault="002A46FA" w:rsidP="00730B17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val="fr-FR"/>
              </w:rPr>
            </w:pPr>
            <w:r w:rsidRPr="00730B17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val="fr-FR"/>
              </w:rPr>
              <w:t>أ-</w:t>
            </w:r>
            <w:r w:rsidR="00730B17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val="fr-FR"/>
              </w:rPr>
              <w:t>11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83376" w:rsidRPr="00730B17" w:rsidRDefault="002A46FA" w:rsidP="00EE4CA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val="fr-FR"/>
              </w:rPr>
            </w:pPr>
            <w:r w:rsidRPr="00730B17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val="fr-FR"/>
              </w:rPr>
              <w:t>ب-7،ب-9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283376" w:rsidRPr="00730B17" w:rsidRDefault="002A46FA" w:rsidP="00EE4CA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val="fr-FR"/>
              </w:rPr>
            </w:pPr>
            <w:r w:rsidRPr="00730B17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val="fr-FR"/>
              </w:rPr>
              <w:t>ج-1،ج-7،ج-8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283376" w:rsidRPr="00730B17" w:rsidRDefault="002A46FA" w:rsidP="00EE4CA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val="fr-FR"/>
              </w:rPr>
            </w:pPr>
            <w:r w:rsidRPr="00730B17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val="fr-FR"/>
              </w:rPr>
              <w:t>د-1،د-2،د-3،د-4،د-5</w:t>
            </w:r>
          </w:p>
        </w:tc>
      </w:tr>
      <w:tr w:rsidR="002A46FA" w:rsidRPr="00CF2F99" w:rsidTr="002A46FA">
        <w:trPr>
          <w:jc w:val="center"/>
        </w:trPr>
        <w:tc>
          <w:tcPr>
            <w:tcW w:w="3800" w:type="dxa"/>
            <w:shd w:val="clear" w:color="auto" w:fill="auto"/>
            <w:vAlign w:val="center"/>
          </w:tcPr>
          <w:p w:rsidR="002A46FA" w:rsidRPr="00CF2F99" w:rsidRDefault="002A46FA" w:rsidP="00283376">
            <w:pPr>
              <w:spacing w:after="0" w:line="240" w:lineRule="auto"/>
              <w:ind w:left="360" w:hanging="360"/>
              <w:contextualSpacing/>
              <w:jc w:val="both"/>
              <w:rPr>
                <w:rFonts w:ascii="Times New Roman" w:hAnsi="Times New Roman" w:cs="Simplified Arabic"/>
                <w:rtl/>
                <w:lang w:val="nl-NL" w:eastAsia="nl-NL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nl-NL" w:eastAsia="nl-NL"/>
              </w:rPr>
              <w:t>الانحدار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A46FA" w:rsidRPr="00CF2F99" w:rsidRDefault="002A46FA" w:rsidP="000B52F8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rtl/>
                <w:lang w:val="fr-FR"/>
              </w:rPr>
              <w:t>14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A46FA" w:rsidRPr="00CF2F99" w:rsidRDefault="002A46FA" w:rsidP="00730B17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val="fr-FR"/>
              </w:rPr>
              <w:t>أ-</w:t>
            </w:r>
            <w:r w:rsidR="00730B17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val="fr-FR"/>
              </w:rPr>
              <w:t>11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A46FA" w:rsidRPr="00CF2F99" w:rsidRDefault="002A46FA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val="fr-FR"/>
              </w:rPr>
              <w:t>ب-7،ب-9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2A46FA" w:rsidRPr="00CF2F99" w:rsidRDefault="002A46FA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val="fr-FR"/>
              </w:rPr>
              <w:t>ج-1،ج-7،ج-8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2A46FA" w:rsidRPr="00CF2F99" w:rsidRDefault="002A46FA" w:rsidP="00531EBD">
            <w:pPr>
              <w:tabs>
                <w:tab w:val="left" w:pos="4059"/>
              </w:tabs>
              <w:spacing w:after="0" w:line="228" w:lineRule="auto"/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rtl/>
                <w:lang w:val="fr-FR"/>
              </w:rPr>
            </w:pPr>
            <w:r w:rsidRPr="00CF2F9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val="fr-FR"/>
              </w:rPr>
              <w:t>د-1،د-2،د-3،د-4،د-5</w:t>
            </w:r>
          </w:p>
        </w:tc>
      </w:tr>
    </w:tbl>
    <w:p w:rsidR="0090287A" w:rsidRPr="00CF2F99" w:rsidRDefault="0090287A" w:rsidP="00730B17"/>
    <w:sectPr w:rsidR="0090287A" w:rsidRPr="00CF2F99" w:rsidSect="002574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FC" w:rsidRDefault="001063FC" w:rsidP="00730B17">
      <w:pPr>
        <w:spacing w:after="0" w:line="240" w:lineRule="auto"/>
      </w:pPr>
      <w:r>
        <w:separator/>
      </w:r>
    </w:p>
  </w:endnote>
  <w:endnote w:type="continuationSeparator" w:id="0">
    <w:p w:rsidR="001063FC" w:rsidRDefault="001063FC" w:rsidP="0073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FC" w:rsidRDefault="001063FC" w:rsidP="00730B17">
      <w:pPr>
        <w:spacing w:after="0" w:line="240" w:lineRule="auto"/>
      </w:pPr>
      <w:r>
        <w:separator/>
      </w:r>
    </w:p>
  </w:footnote>
  <w:footnote w:type="continuationSeparator" w:id="0">
    <w:p w:rsidR="001063FC" w:rsidRDefault="001063FC" w:rsidP="00730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22B9"/>
    <w:multiLevelType w:val="hybridMultilevel"/>
    <w:tmpl w:val="B6A6AFE6"/>
    <w:lvl w:ilvl="0" w:tplc="57A260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D6086"/>
    <w:multiLevelType w:val="hybridMultilevel"/>
    <w:tmpl w:val="640C7E24"/>
    <w:lvl w:ilvl="0" w:tplc="A37E8DAC">
      <w:start w:val="2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12CE1062"/>
    <w:multiLevelType w:val="hybridMultilevel"/>
    <w:tmpl w:val="18C48670"/>
    <w:lvl w:ilvl="0" w:tplc="7D187CEC">
      <w:start w:val="1"/>
      <w:numFmt w:val="arabicAlpha"/>
      <w:lvlText w:val="%1."/>
      <w:lvlJc w:val="left"/>
      <w:pPr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C60A76">
      <w:start w:val="1"/>
      <w:numFmt w:val="decimal"/>
      <w:lvlText w:val="%3-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1C6F14"/>
    <w:multiLevelType w:val="hybridMultilevel"/>
    <w:tmpl w:val="0CB869EC"/>
    <w:lvl w:ilvl="0" w:tplc="F412FD3A">
      <w:numFmt w:val="bullet"/>
      <w:pStyle w:val="3"/>
      <w:lvlText w:val="-"/>
      <w:lvlJc w:val="left"/>
      <w:pPr>
        <w:ind w:left="720" w:hanging="360"/>
      </w:pPr>
      <w:rPr>
        <w:rFonts w:ascii="Times New Roman" w:eastAsia="Calibri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E0FE7"/>
    <w:multiLevelType w:val="hybridMultilevel"/>
    <w:tmpl w:val="85D00334"/>
    <w:lvl w:ilvl="0" w:tplc="A5D672AA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 w:hint="default"/>
        <w:b/>
        <w:bCs/>
      </w:rPr>
    </w:lvl>
    <w:lvl w:ilvl="1" w:tplc="A5D672AA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cs="Times New Roman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524BFB"/>
    <w:multiLevelType w:val="hybridMultilevel"/>
    <w:tmpl w:val="3B080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E580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D22D0"/>
    <w:multiLevelType w:val="hybridMultilevel"/>
    <w:tmpl w:val="20A6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F6522"/>
    <w:multiLevelType w:val="hybridMultilevel"/>
    <w:tmpl w:val="3B080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E580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3A"/>
    <w:rsid w:val="000622FC"/>
    <w:rsid w:val="000B52F8"/>
    <w:rsid w:val="000F7FBC"/>
    <w:rsid w:val="001063FC"/>
    <w:rsid w:val="001A51DD"/>
    <w:rsid w:val="001B6496"/>
    <w:rsid w:val="001C7ABC"/>
    <w:rsid w:val="001F314C"/>
    <w:rsid w:val="001F4CA0"/>
    <w:rsid w:val="002574F4"/>
    <w:rsid w:val="00283376"/>
    <w:rsid w:val="002A46FA"/>
    <w:rsid w:val="00327DF4"/>
    <w:rsid w:val="00330975"/>
    <w:rsid w:val="0038309F"/>
    <w:rsid w:val="004E0E2B"/>
    <w:rsid w:val="005558A7"/>
    <w:rsid w:val="005B0FA4"/>
    <w:rsid w:val="005B4E3D"/>
    <w:rsid w:val="00674A2D"/>
    <w:rsid w:val="006978BE"/>
    <w:rsid w:val="006B6340"/>
    <w:rsid w:val="006F78D4"/>
    <w:rsid w:val="00702781"/>
    <w:rsid w:val="00730B17"/>
    <w:rsid w:val="00746151"/>
    <w:rsid w:val="0076551F"/>
    <w:rsid w:val="00785021"/>
    <w:rsid w:val="00842006"/>
    <w:rsid w:val="008C170D"/>
    <w:rsid w:val="008D39CD"/>
    <w:rsid w:val="008F1157"/>
    <w:rsid w:val="00900D16"/>
    <w:rsid w:val="0090287A"/>
    <w:rsid w:val="00AD1894"/>
    <w:rsid w:val="00AE43B4"/>
    <w:rsid w:val="00AE5008"/>
    <w:rsid w:val="00AF799B"/>
    <w:rsid w:val="00BC1979"/>
    <w:rsid w:val="00C479AA"/>
    <w:rsid w:val="00C968AA"/>
    <w:rsid w:val="00CA6882"/>
    <w:rsid w:val="00CF2F99"/>
    <w:rsid w:val="00D20CF4"/>
    <w:rsid w:val="00DD563A"/>
    <w:rsid w:val="00E2693B"/>
    <w:rsid w:val="00E6750E"/>
    <w:rsid w:val="00E864C1"/>
    <w:rsid w:val="00ED65E4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63A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DD563A"/>
    <w:pPr>
      <w:spacing w:after="0" w:line="240" w:lineRule="auto"/>
      <w:jc w:val="center"/>
    </w:pPr>
    <w:rPr>
      <w:rFonts w:cs="Monotype Koufi"/>
      <w:color w:val="000099"/>
      <w:sz w:val="28"/>
      <w:szCs w:val="28"/>
      <w:lang w:val="nl-NL" w:eastAsia="nl-NL" w:bidi="ar-EG"/>
    </w:rPr>
  </w:style>
  <w:style w:type="character" w:customStyle="1" w:styleId="1Char">
    <w:name w:val="1 عنوان منتصف Char"/>
    <w:link w:val="1"/>
    <w:rsid w:val="00DD563A"/>
    <w:rPr>
      <w:rFonts w:ascii="Calibri" w:eastAsia="Calibri" w:hAnsi="Calibri" w:cs="Monotype Koufi"/>
      <w:color w:val="000099"/>
      <w:sz w:val="28"/>
      <w:szCs w:val="28"/>
      <w:lang w:val="nl-NL" w:eastAsia="nl-NL" w:bidi="ar-EG"/>
    </w:rPr>
  </w:style>
  <w:style w:type="paragraph" w:customStyle="1" w:styleId="3">
    <w:name w:val="3 شرطة عربي"/>
    <w:basedOn w:val="ListParagraph"/>
    <w:qFormat/>
    <w:rsid w:val="0038309F"/>
    <w:pPr>
      <w:numPr>
        <w:numId w:val="5"/>
      </w:numPr>
      <w:tabs>
        <w:tab w:val="num" w:pos="360"/>
      </w:tabs>
      <w:spacing w:after="0" w:line="240" w:lineRule="auto"/>
      <w:ind w:left="360" w:firstLine="0"/>
      <w:jc w:val="both"/>
    </w:pPr>
    <w:rPr>
      <w:rFonts w:ascii="Times New Roman" w:hAnsi="Times New Roman" w:cs="Simplified Arabic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383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B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1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30B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17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63A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DD563A"/>
    <w:pPr>
      <w:spacing w:after="0" w:line="240" w:lineRule="auto"/>
      <w:jc w:val="center"/>
    </w:pPr>
    <w:rPr>
      <w:rFonts w:cs="Monotype Koufi"/>
      <w:color w:val="000099"/>
      <w:sz w:val="28"/>
      <w:szCs w:val="28"/>
      <w:lang w:val="nl-NL" w:eastAsia="nl-NL" w:bidi="ar-EG"/>
    </w:rPr>
  </w:style>
  <w:style w:type="character" w:customStyle="1" w:styleId="1Char">
    <w:name w:val="1 عنوان منتصف Char"/>
    <w:link w:val="1"/>
    <w:rsid w:val="00DD563A"/>
    <w:rPr>
      <w:rFonts w:ascii="Calibri" w:eastAsia="Calibri" w:hAnsi="Calibri" w:cs="Monotype Koufi"/>
      <w:color w:val="000099"/>
      <w:sz w:val="28"/>
      <w:szCs w:val="28"/>
      <w:lang w:val="nl-NL" w:eastAsia="nl-NL" w:bidi="ar-EG"/>
    </w:rPr>
  </w:style>
  <w:style w:type="paragraph" w:customStyle="1" w:styleId="3">
    <w:name w:val="3 شرطة عربي"/>
    <w:basedOn w:val="ListParagraph"/>
    <w:qFormat/>
    <w:rsid w:val="0038309F"/>
    <w:pPr>
      <w:numPr>
        <w:numId w:val="5"/>
      </w:numPr>
      <w:tabs>
        <w:tab w:val="num" w:pos="360"/>
      </w:tabs>
      <w:spacing w:after="0" w:line="240" w:lineRule="auto"/>
      <w:ind w:left="360" w:firstLine="0"/>
      <w:jc w:val="both"/>
    </w:pPr>
    <w:rPr>
      <w:rFonts w:ascii="Times New Roman" w:hAnsi="Times New Roman" w:cs="Simplified Arabic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383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B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1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30B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1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El-Wattaneya</dc:creator>
  <cp:lastModifiedBy>ELrOwAd</cp:lastModifiedBy>
  <cp:revision>32</cp:revision>
  <cp:lastPrinted>2021-10-31T08:11:00Z</cp:lastPrinted>
  <dcterms:created xsi:type="dcterms:W3CDTF">2021-10-31T07:28:00Z</dcterms:created>
  <dcterms:modified xsi:type="dcterms:W3CDTF">2023-05-16T14:27:00Z</dcterms:modified>
</cp:coreProperties>
</file>