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86" w:rsidRPr="004079BF" w:rsidRDefault="004079BF" w:rsidP="00C32055">
      <w:pPr>
        <w:widowControl w:val="0"/>
        <w:autoSpaceDE w:val="0"/>
        <w:autoSpaceDN w:val="0"/>
        <w:bidi/>
        <w:spacing w:before="77" w:after="0" w:line="240" w:lineRule="auto"/>
        <w:ind w:right="127"/>
        <w:rPr>
          <w:rFonts w:ascii="Times New Roman" w:eastAsia="Times New Roman" w:hAnsi="Times New Roman" w:cs="Simplified Arabic"/>
          <w:b/>
          <w:bCs/>
          <w:color w:val="000000" w:themeColor="text1"/>
          <w:sz w:val="24"/>
          <w:szCs w:val="24"/>
          <w:lang w:val="nl-NL" w:eastAsia="nl-NL" w:bidi="ar-EG"/>
        </w:rPr>
      </w:pPr>
      <w:bookmarkStart w:id="0" w:name="_GoBack"/>
      <w:bookmarkEnd w:id="0"/>
      <w:r>
        <w:rPr>
          <w:rFonts w:ascii="Times New Roman" w:eastAsia="Times New Roman" w:hAnsi="Times New Roman" w:cs="Simplified Arabic" w:hint="cs"/>
          <w:b/>
          <w:bCs/>
          <w:color w:val="000000" w:themeColor="text1"/>
          <w:sz w:val="24"/>
          <w:szCs w:val="24"/>
          <w:rtl/>
          <w:lang w:val="nl-NL" w:eastAsia="nl-NL" w:bidi="ar-EG"/>
        </w:rPr>
        <w:t>توصيف مقرر تدريب ميداني</w:t>
      </w:r>
    </w:p>
    <w:p w:rsidR="00565D86" w:rsidRPr="00565D86" w:rsidRDefault="00565D86" w:rsidP="00565D8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  <w:sectPr w:rsidR="00565D86" w:rsidRPr="00565D86" w:rsidSect="00565D86">
          <w:pgSz w:w="11910" w:h="16840"/>
          <w:pgMar w:top="1480" w:right="760" w:bottom="1240" w:left="760" w:header="156" w:footer="1056" w:gutter="0"/>
          <w:cols w:num="3" w:space="720" w:equalWidth="0">
            <w:col w:w="4610" w:space="40"/>
            <w:col w:w="968" w:space="39"/>
            <w:col w:w="4733"/>
          </w:cols>
        </w:sectPr>
      </w:pPr>
    </w:p>
    <w:tbl>
      <w:tblPr>
        <w:tblW w:w="10440" w:type="dxa"/>
        <w:tblInd w:w="10" w:type="dxa"/>
        <w:tblBorders>
          <w:top w:val="single" w:sz="8" w:space="0" w:color="622322"/>
          <w:left w:val="single" w:sz="8" w:space="0" w:color="622322"/>
          <w:bottom w:val="single" w:sz="8" w:space="0" w:color="622322"/>
          <w:right w:val="single" w:sz="8" w:space="0" w:color="622322"/>
          <w:insideH w:val="single" w:sz="8" w:space="0" w:color="622322"/>
          <w:insideV w:val="single" w:sz="8" w:space="0" w:color="62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619"/>
        <w:gridCol w:w="2169"/>
        <w:gridCol w:w="2412"/>
      </w:tblGrid>
      <w:tr w:rsidR="00565D86" w:rsidRPr="00565D86" w:rsidTr="004079BF">
        <w:trPr>
          <w:trHeight w:val="366"/>
        </w:trPr>
        <w:tc>
          <w:tcPr>
            <w:tcW w:w="10440" w:type="dxa"/>
            <w:gridSpan w:val="4"/>
            <w:shd w:val="clear" w:color="auto" w:fill="DAEDF3"/>
          </w:tcPr>
          <w:p w:rsidR="00565D86" w:rsidRPr="004079BF" w:rsidRDefault="00565D86" w:rsidP="009E0E9C">
            <w:pPr>
              <w:widowControl w:val="0"/>
              <w:autoSpaceDE w:val="0"/>
              <w:autoSpaceDN w:val="0"/>
              <w:bidi/>
              <w:spacing w:before="45" w:after="0" w:line="240" w:lineRule="auto"/>
              <w:ind w:left="81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lastRenderedPageBreak/>
              <w:t>.1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بيانات المقرر</w:t>
            </w:r>
          </w:p>
        </w:tc>
      </w:tr>
      <w:tr w:rsidR="00565D86" w:rsidRPr="00565D86" w:rsidTr="004079BF">
        <w:trPr>
          <w:trHeight w:val="517"/>
        </w:trPr>
        <w:tc>
          <w:tcPr>
            <w:tcW w:w="3240" w:type="dxa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122" w:after="0" w:line="240" w:lineRule="auto"/>
              <w:ind w:right="1405"/>
              <w:jc w:val="right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المستوى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الثالث</w:t>
            </w:r>
          </w:p>
        </w:tc>
        <w:tc>
          <w:tcPr>
            <w:tcW w:w="2619" w:type="dxa"/>
          </w:tcPr>
          <w:p w:rsidR="00565D86" w:rsidRPr="004079BF" w:rsidRDefault="00565D86" w:rsidP="009E0E9C">
            <w:pPr>
              <w:widowControl w:val="0"/>
              <w:autoSpaceDE w:val="0"/>
              <w:autoSpaceDN w:val="0"/>
              <w:bidi/>
              <w:spacing w:before="108" w:after="0" w:line="240" w:lineRule="auto"/>
              <w:ind w:right="112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اسم المقرر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تدريب ميدانى 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4</w:t>
            </w:r>
          </w:p>
        </w:tc>
        <w:tc>
          <w:tcPr>
            <w:tcW w:w="4581" w:type="dxa"/>
            <w:gridSpan w:val="2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108" w:after="0" w:line="240" w:lineRule="auto"/>
              <w:ind w:right="1783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الرمز الكودى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TBM606</w:t>
            </w:r>
          </w:p>
        </w:tc>
      </w:tr>
      <w:tr w:rsidR="00565D86" w:rsidRPr="00565D86" w:rsidTr="004079BF">
        <w:trPr>
          <w:trHeight w:val="366"/>
        </w:trPr>
        <w:tc>
          <w:tcPr>
            <w:tcW w:w="3240" w:type="dxa"/>
            <w:vMerge w:val="restart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47" w:after="0" w:line="240" w:lineRule="auto"/>
              <w:ind w:right="767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عدد الساعات المعتمدة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3:</w:t>
            </w:r>
          </w:p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112" w:after="0" w:line="240" w:lineRule="auto"/>
              <w:ind w:right="817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عدد الساعات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6: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عم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ى</w:t>
            </w:r>
          </w:p>
        </w:tc>
        <w:tc>
          <w:tcPr>
            <w:tcW w:w="2619" w:type="dxa"/>
            <w:vMerge w:val="restart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239" w:after="0" w:line="240" w:lineRule="auto"/>
              <w:ind w:right="570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الفصل 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الدر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اسى 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الربيعى</w:t>
            </w:r>
          </w:p>
        </w:tc>
        <w:tc>
          <w:tcPr>
            <w:tcW w:w="4581" w:type="dxa"/>
            <w:gridSpan w:val="2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47" w:after="0" w:line="240" w:lineRule="auto"/>
              <w:ind w:right="1728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التخصص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دراسات سياحية</w:t>
            </w:r>
          </w:p>
        </w:tc>
      </w:tr>
      <w:tr w:rsidR="00565D86" w:rsidRPr="00565D86" w:rsidTr="004079BF">
        <w:trPr>
          <w:trHeight w:val="366"/>
        </w:trPr>
        <w:tc>
          <w:tcPr>
            <w:tcW w:w="3240" w:type="dxa"/>
            <w:vMerge/>
            <w:tcBorders>
              <w:top w:val="nil"/>
            </w:tcBorders>
          </w:tcPr>
          <w:p w:rsidR="00565D86" w:rsidRPr="00565D86" w:rsidRDefault="00565D86" w:rsidP="00565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2619" w:type="dxa"/>
            <w:vMerge/>
            <w:tcBorders>
              <w:top w:val="nil"/>
            </w:tcBorders>
          </w:tcPr>
          <w:p w:rsidR="00565D86" w:rsidRPr="00565D86" w:rsidRDefault="00565D86" w:rsidP="00565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4581" w:type="dxa"/>
            <w:gridSpan w:val="2"/>
          </w:tcPr>
          <w:p w:rsidR="00565D86" w:rsidRPr="004079BF" w:rsidRDefault="00565D86" w:rsidP="00565D86">
            <w:pPr>
              <w:widowControl w:val="0"/>
              <w:autoSpaceDE w:val="0"/>
              <w:autoSpaceDN w:val="0"/>
              <w:bidi/>
              <w:spacing w:before="45" w:after="0" w:line="240" w:lineRule="auto"/>
              <w:ind w:right="351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البرنامج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بكالوريوس ادارة 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الاعمال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فى السياحة</w:t>
            </w:r>
          </w:p>
        </w:tc>
      </w:tr>
      <w:tr w:rsidR="00565D86" w:rsidRPr="00565D86" w:rsidTr="004079BF">
        <w:trPr>
          <w:trHeight w:val="1192"/>
        </w:trPr>
        <w:tc>
          <w:tcPr>
            <w:tcW w:w="8028" w:type="dxa"/>
            <w:gridSpan w:val="3"/>
          </w:tcPr>
          <w:p w:rsidR="00565D86" w:rsidRPr="00565D86" w:rsidRDefault="00565D86" w:rsidP="004079BF">
            <w:pPr>
              <w:widowControl w:val="0"/>
              <w:autoSpaceDE w:val="0"/>
              <w:autoSpaceDN w:val="0"/>
              <w:bidi/>
              <w:spacing w:before="33" w:after="0" w:line="331" w:lineRule="auto"/>
              <w:ind w:left="84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اكساب الطالب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المهارات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العم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ية والتطبيقية التى تمكن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ه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من اختيار وحجز وتسعير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رحلات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المخت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فة وتقديم كافة المع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ومات المتاحة عن خدمات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4079BF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للعميل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بما يمكن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ه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من</w:t>
            </w:r>
            <w:r w:rsidR="004079BF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العمل فى شركات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ووكالات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السفر والسياحة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</w:tc>
        <w:tc>
          <w:tcPr>
            <w:tcW w:w="2412" w:type="dxa"/>
            <w:shd w:val="clear" w:color="auto" w:fill="DAEDF3"/>
          </w:tcPr>
          <w:p w:rsidR="00565D86" w:rsidRPr="004079BF" w:rsidRDefault="009E0E9C" w:rsidP="009E0E9C">
            <w:pPr>
              <w:widowControl w:val="0"/>
              <w:autoSpaceDE w:val="0"/>
              <w:autoSpaceDN w:val="0"/>
              <w:bidi/>
              <w:spacing w:before="23" w:after="0" w:line="240" w:lineRule="auto"/>
              <w:ind w:left="75" w:right="159" w:firstLine="108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2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  <w:r w:rsidR="00565D86"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هدف المقرر</w:t>
            </w:r>
          </w:p>
        </w:tc>
      </w:tr>
      <w:tr w:rsidR="00565D86" w:rsidRPr="00565D86" w:rsidTr="004079BF">
        <w:trPr>
          <w:trHeight w:val="722"/>
        </w:trPr>
        <w:tc>
          <w:tcPr>
            <w:tcW w:w="10440" w:type="dxa"/>
            <w:gridSpan w:val="4"/>
            <w:shd w:val="clear" w:color="auto" w:fill="DAEDF3"/>
          </w:tcPr>
          <w:p w:rsidR="00565D86" w:rsidRPr="004079BF" w:rsidRDefault="009E0E9C" w:rsidP="009E0E9C">
            <w:pPr>
              <w:widowControl w:val="0"/>
              <w:autoSpaceDE w:val="0"/>
              <w:autoSpaceDN w:val="0"/>
              <w:bidi/>
              <w:spacing w:before="26" w:after="0" w:line="240" w:lineRule="auto"/>
              <w:ind w:right="4219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3</w:t>
            </w:r>
            <w:r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  <w:r w:rsidR="00565D86"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565D86"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المستهدف</w:t>
            </w:r>
            <w:r w:rsidR="00565D86"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من </w:t>
            </w:r>
            <w:r w:rsidR="00565D86"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تدريس</w:t>
            </w:r>
            <w:r w:rsidR="00565D86"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المقرر</w:t>
            </w:r>
          </w:p>
          <w:p w:rsidR="00565D86" w:rsidRPr="00565D86" w:rsidRDefault="00565D86" w:rsidP="00D821CC">
            <w:pPr>
              <w:widowControl w:val="0"/>
              <w:autoSpaceDE w:val="0"/>
              <w:autoSpaceDN w:val="0"/>
              <w:bidi/>
              <w:spacing w:before="52" w:after="0" w:line="240" w:lineRule="auto"/>
              <w:ind w:right="4814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بنهاية هذا المقرر يكون الطالب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قادراً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ع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ى أن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</w:p>
        </w:tc>
      </w:tr>
      <w:tr w:rsidR="00565D86" w:rsidRPr="00565D86" w:rsidTr="004079BF">
        <w:trPr>
          <w:trHeight w:val="1191"/>
        </w:trPr>
        <w:tc>
          <w:tcPr>
            <w:tcW w:w="8028" w:type="dxa"/>
            <w:gridSpan w:val="3"/>
          </w:tcPr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33" w:after="0" w:line="240" w:lineRule="auto"/>
              <w:ind w:right="3799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1-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يحدد قواعد العمل في شركات </w:t>
            </w:r>
            <w:r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565D86" w:rsidRPr="00565D86" w:rsidRDefault="00565D86" w:rsidP="00D821CC">
            <w:pPr>
              <w:widowControl w:val="0"/>
              <w:autoSpaceDE w:val="0"/>
              <w:autoSpaceDN w:val="0"/>
              <w:bidi/>
              <w:spacing w:before="39" w:after="0" w:line="240" w:lineRule="auto"/>
              <w:ind w:left="84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2-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يحدد أسس ومبادئ تسعير خدمات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</w:p>
          <w:p w:rsidR="00565D86" w:rsidRPr="00565D86" w:rsidRDefault="00565D86" w:rsidP="00565D86">
            <w:pPr>
              <w:widowControl w:val="0"/>
              <w:autoSpaceDE w:val="0"/>
              <w:autoSpaceDN w:val="0"/>
              <w:bidi/>
              <w:spacing w:before="106" w:after="0" w:line="240" w:lineRule="auto"/>
              <w:ind w:left="84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-3-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يحدد القوانين والتشريعات والسياسات التى تحكم النقل الجوى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</w:tc>
        <w:tc>
          <w:tcPr>
            <w:tcW w:w="2412" w:type="dxa"/>
            <w:shd w:val="clear" w:color="auto" w:fill="FCE9D9"/>
          </w:tcPr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after="0" w:line="240" w:lineRule="auto"/>
              <w:ind w:left="81" w:right="1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المعلومات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والمفاهيم</w:t>
            </w:r>
          </w:p>
        </w:tc>
      </w:tr>
      <w:tr w:rsidR="00565D86" w:rsidRPr="00565D86" w:rsidTr="004079BF">
        <w:trPr>
          <w:trHeight w:val="1592"/>
        </w:trPr>
        <w:tc>
          <w:tcPr>
            <w:tcW w:w="8028" w:type="dxa"/>
            <w:gridSpan w:val="3"/>
          </w:tcPr>
          <w:p w:rsidR="00565D86" w:rsidRPr="00565D86" w:rsidRDefault="00565D86" w:rsidP="00D821CC">
            <w:pPr>
              <w:widowControl w:val="0"/>
              <w:autoSpaceDE w:val="0"/>
              <w:autoSpaceDN w:val="0"/>
              <w:bidi/>
              <w:spacing w:before="35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1-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يمارس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العلاقات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المينية التي قد تساعده في العمل في شركات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وكالات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السفر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7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2-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يطبق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مهام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حجز خدمات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8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3-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يمارس تسعير خدمات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المختمفة 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9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4-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يطبق القواعد المخت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فة لحجز وتسعير خدمات النقل الجوى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</w:tc>
        <w:tc>
          <w:tcPr>
            <w:tcW w:w="2412" w:type="dxa"/>
            <w:shd w:val="clear" w:color="auto" w:fill="FCE9D9"/>
          </w:tcPr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" w:after="0" w:line="240" w:lineRule="auto"/>
              <w:ind w:left="81" w:right="1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المهارات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المهنية</w:t>
            </w:r>
          </w:p>
        </w:tc>
      </w:tr>
      <w:tr w:rsidR="00565D86" w:rsidRPr="00565D86" w:rsidTr="004079BF">
        <w:trPr>
          <w:trHeight w:val="1989"/>
        </w:trPr>
        <w:tc>
          <w:tcPr>
            <w:tcW w:w="8028" w:type="dxa"/>
            <w:gridSpan w:val="3"/>
          </w:tcPr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33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1-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يكتسب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مهارات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العمل في فريق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9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2-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يتع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م أساليب استخدام التكنولوجيا الحديثة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والانترنت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في أعمال شركات السياحة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9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3-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يكتسب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مهارات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ادارة الوقت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6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4-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يتواصل مع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الآخرين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before="109"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5-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ينجز الميام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المكلف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بها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في إطار جدول زمنى محدد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</w:tc>
        <w:tc>
          <w:tcPr>
            <w:tcW w:w="2412" w:type="dxa"/>
            <w:shd w:val="clear" w:color="auto" w:fill="FCE9D9"/>
          </w:tcPr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after="0" w:line="240" w:lineRule="auto"/>
              <w:ind w:left="81" w:right="1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ج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456AE4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المهارات</w:t>
            </w:r>
          </w:p>
          <w:p w:rsidR="00565D86" w:rsidRPr="00565D86" w:rsidRDefault="00565D86" w:rsidP="00456AE4">
            <w:pPr>
              <w:widowControl w:val="0"/>
              <w:autoSpaceDE w:val="0"/>
              <w:autoSpaceDN w:val="0"/>
              <w:bidi/>
              <w:spacing w:after="0" w:line="240" w:lineRule="auto"/>
              <w:ind w:left="8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565D86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العامة</w:t>
            </w:r>
          </w:p>
        </w:tc>
      </w:tr>
      <w:tr w:rsidR="00565D86" w:rsidRPr="00565D86" w:rsidTr="004079BF">
        <w:trPr>
          <w:trHeight w:val="320"/>
        </w:trPr>
        <w:tc>
          <w:tcPr>
            <w:tcW w:w="10440" w:type="dxa"/>
            <w:gridSpan w:val="4"/>
            <w:shd w:val="clear" w:color="auto" w:fill="DAEDF3"/>
          </w:tcPr>
          <w:p w:rsidR="00565D86" w:rsidRPr="004079BF" w:rsidRDefault="00565D86" w:rsidP="00456AE4">
            <w:pPr>
              <w:widowControl w:val="0"/>
              <w:autoSpaceDE w:val="0"/>
              <w:autoSpaceDN w:val="0"/>
              <w:bidi/>
              <w:spacing w:before="23" w:after="0" w:line="278" w:lineRule="exact"/>
              <w:ind w:left="81"/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="009E0E9C"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lang w:val="nl-NL" w:eastAsia="nl-NL" w:bidi="ar-EG"/>
              </w:rPr>
              <w:t xml:space="preserve"> 4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456AE4" w:rsidRPr="004079BF">
              <w:rPr>
                <w:rFonts w:ascii="Times New Roman" w:eastAsia="Times New Roman" w:hAnsi="Times New Roman" w:cs="Simplified Arabic" w:hint="cs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محتوى</w:t>
            </w:r>
            <w:r w:rsidRPr="004079BF">
              <w:rPr>
                <w:rFonts w:ascii="Times New Roman" w:eastAsia="Times New Roman" w:hAnsi="Times New Roman" w:cs="Simplified Arabic"/>
                <w:b/>
                <w:bCs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المقرر</w:t>
            </w:r>
          </w:p>
        </w:tc>
      </w:tr>
      <w:tr w:rsidR="00565D86" w:rsidRPr="00565D86" w:rsidTr="004079BF">
        <w:trPr>
          <w:trHeight w:val="3978"/>
        </w:trPr>
        <w:tc>
          <w:tcPr>
            <w:tcW w:w="8028" w:type="dxa"/>
            <w:gridSpan w:val="3"/>
          </w:tcPr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before="33" w:after="0" w:line="240" w:lineRule="auto"/>
              <w:ind w:left="84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lastRenderedPageBreak/>
              <w:t>الاسبوع الاول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التعرف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ى أنواع شركات النقل الجوى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و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الخدمات التى تقدم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ها.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before="109" w:after="0" w:line="331" w:lineRule="auto"/>
              <w:ind w:right="2668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الثانى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لإحدى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الشركات السياحية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الثالث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التعرف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ى أساسيات اصدار تذاكر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</w:p>
          <w:p w:rsidR="004079BF" w:rsidRDefault="00D821CC" w:rsidP="00D821CC">
            <w:pPr>
              <w:widowControl w:val="0"/>
              <w:autoSpaceDE w:val="0"/>
              <w:autoSpaceDN w:val="0"/>
              <w:bidi/>
              <w:spacing w:after="0" w:line="331" w:lineRule="auto"/>
              <w:ind w:left="84" w:right="26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الاسبوع الرابع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لإحدى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الشركات السياحية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D821CC" w:rsidRDefault="00D821CC" w:rsidP="004079BF">
            <w:pPr>
              <w:widowControl w:val="0"/>
              <w:autoSpaceDE w:val="0"/>
              <w:autoSpaceDN w:val="0"/>
              <w:bidi/>
              <w:spacing w:after="0" w:line="331" w:lineRule="auto"/>
              <w:ind w:left="84" w:right="26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الخامس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التعرف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ى أساسيات حجز تذاكر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after="0" w:line="331" w:lineRule="auto"/>
              <w:ind w:left="84" w:right="2611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السادس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لإحدى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الشركات السياحية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after="0" w:line="286" w:lineRule="exact"/>
              <w:ind w:left="83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السابع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التعرف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ى أساسيات تسعير تذاكر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الطيران.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before="103" w:after="0" w:line="240" w:lineRule="auto"/>
              <w:ind w:left="83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الثامن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لإحدى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الشركات السياحية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.</w:t>
            </w:r>
          </w:p>
          <w:p w:rsidR="00D821CC" w:rsidRPr="00D821CC" w:rsidRDefault="00D821CC" w:rsidP="00D821CC">
            <w:pPr>
              <w:bidi/>
              <w:spacing w:before="40" w:after="0" w:line="240" w:lineRule="auto"/>
              <w:ind w:right="3204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التاسع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لمركز التدريب الرئيس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ي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لشركة مصر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للطيران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مطار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القاهرة.</w:t>
            </w:r>
          </w:p>
          <w:p w:rsidR="00D821CC" w:rsidRPr="00D821CC" w:rsidRDefault="00D821CC" w:rsidP="00D821CC">
            <w:pPr>
              <w:bidi/>
              <w:spacing w:before="40" w:after="0" w:line="240" w:lineRule="auto"/>
              <w:ind w:right="3204"/>
              <w:jc w:val="both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العاشر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زيارة ميدانية لمطار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القاهرة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الدولى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و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صالة الركاب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تعرف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ى الخدمات التى تقد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مها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شركات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الطيران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لعملائها في المطار.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before="103" w:after="0" w:line="240" w:lineRule="auto"/>
              <w:ind w:left="83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الحادى عشر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التدريب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ى برنامج أماديوس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D821CC" w:rsidRPr="00D821CC" w:rsidRDefault="00D821CC" w:rsidP="00D821CC">
            <w:pPr>
              <w:widowControl w:val="0"/>
              <w:autoSpaceDE w:val="0"/>
              <w:autoSpaceDN w:val="0"/>
              <w:bidi/>
              <w:spacing w:before="103" w:after="0" w:line="240" w:lineRule="auto"/>
              <w:ind w:left="83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الاسبوع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الثانى عشر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: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التدريب ع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ى برنامج أماديوس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565D86" w:rsidRPr="00565D86" w:rsidRDefault="00565D86" w:rsidP="00565D86">
            <w:pPr>
              <w:widowControl w:val="0"/>
              <w:autoSpaceDE w:val="0"/>
              <w:autoSpaceDN w:val="0"/>
              <w:bidi/>
              <w:spacing w:before="28" w:after="0" w:line="398" w:lineRule="exact"/>
              <w:ind w:left="83" w:right="109" w:firstLine="436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2412" w:type="dxa"/>
          </w:tcPr>
          <w:p w:rsidR="00565D86" w:rsidRPr="00565D86" w:rsidRDefault="00565D86" w:rsidP="00565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</w:tr>
    </w:tbl>
    <w:p w:rsidR="00565D86" w:rsidRPr="00565D86" w:rsidRDefault="00565D86" w:rsidP="00565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  <w:sectPr w:rsidR="00565D86" w:rsidRPr="00565D86">
          <w:type w:val="continuous"/>
          <w:pgSz w:w="11910" w:h="16840"/>
          <w:pgMar w:top="1480" w:right="760" w:bottom="1240" w:left="760" w:header="156" w:footer="1056" w:gutter="0"/>
          <w:cols w:space="720"/>
        </w:sectPr>
      </w:pPr>
    </w:p>
    <w:p w:rsidR="00565D86" w:rsidRPr="00565D86" w:rsidRDefault="00565D86" w:rsidP="00565D86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</w:pPr>
    </w:p>
    <w:tbl>
      <w:tblPr>
        <w:tblW w:w="8791" w:type="dxa"/>
        <w:tblInd w:w="810" w:type="dxa"/>
        <w:tblBorders>
          <w:top w:val="single" w:sz="8" w:space="0" w:color="622322"/>
          <w:left w:val="single" w:sz="8" w:space="0" w:color="622322"/>
          <w:bottom w:val="single" w:sz="8" w:space="0" w:color="622322"/>
          <w:right w:val="single" w:sz="8" w:space="0" w:color="622322"/>
          <w:insideH w:val="single" w:sz="8" w:space="0" w:color="622322"/>
          <w:insideV w:val="single" w:sz="8" w:space="0" w:color="62232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561"/>
      </w:tblGrid>
      <w:tr w:rsidR="00565D86" w:rsidRPr="00565D86" w:rsidTr="00D821CC">
        <w:trPr>
          <w:trHeight w:val="1192"/>
        </w:trPr>
        <w:tc>
          <w:tcPr>
            <w:tcW w:w="7230" w:type="dxa"/>
          </w:tcPr>
          <w:p w:rsidR="00565D86" w:rsidRPr="00565D86" w:rsidRDefault="00565D86" w:rsidP="00565D86">
            <w:pPr>
              <w:widowControl w:val="0"/>
              <w:autoSpaceDE w:val="0"/>
              <w:autoSpaceDN w:val="0"/>
              <w:bidi/>
              <w:spacing w:before="9" w:after="0" w:line="390" w:lineRule="atLeast"/>
              <w:ind w:left="83" w:right="3153" w:firstLine="50"/>
              <w:jc w:val="right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561" w:type="dxa"/>
          </w:tcPr>
          <w:p w:rsidR="00565D86" w:rsidRPr="00565D86" w:rsidRDefault="00565D86" w:rsidP="00565D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</w:pPr>
          </w:p>
        </w:tc>
      </w:tr>
    </w:tbl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516"/>
        <w:gridCol w:w="7273"/>
      </w:tblGrid>
      <w:tr w:rsidR="00D821CC" w:rsidRPr="00D821CC" w:rsidTr="005B153F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821CC" w:rsidRPr="00D821CC" w:rsidRDefault="009E0E9C" w:rsidP="009E0E9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lang w:eastAsia="nl-NL" w:bidi="ar-EG"/>
              </w:rPr>
              <w:t>.5</w:t>
            </w:r>
            <w:r w:rsidR="00D821CC" w:rsidRPr="004079BF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D821CC" w:rsidRPr="00D821CC" w:rsidTr="00D821CC">
        <w:trPr>
          <w:trHeight w:val="1942"/>
          <w:jc w:val="center"/>
        </w:trPr>
        <w:tc>
          <w:tcPr>
            <w:tcW w:w="1516" w:type="dxa"/>
            <w:shd w:val="clear" w:color="auto" w:fill="auto"/>
          </w:tcPr>
          <w:p w:rsidR="00D821CC" w:rsidRPr="00D821CC" w:rsidRDefault="00D821CC" w:rsidP="00D821CC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7273" w:type="dxa"/>
            <w:shd w:val="clear" w:color="auto" w:fill="auto"/>
          </w:tcPr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محاكاة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تعلم ذاتى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التدريب العملي بشركات ال</w:t>
            </w:r>
            <w:r w:rsidRPr="00D821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سياحة</w:t>
            </w:r>
            <w:r w:rsidRPr="00D821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زيارات ميدانية.</w:t>
            </w:r>
            <w:r w:rsidRPr="00D821C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    </w:t>
            </w:r>
          </w:p>
        </w:tc>
      </w:tr>
      <w:tr w:rsidR="00D821CC" w:rsidRPr="00D821CC" w:rsidTr="005B153F">
        <w:trPr>
          <w:jc w:val="center"/>
        </w:trPr>
        <w:tc>
          <w:tcPr>
            <w:tcW w:w="8789" w:type="dxa"/>
            <w:gridSpan w:val="2"/>
            <w:shd w:val="clear" w:color="auto" w:fill="DAEEF3"/>
          </w:tcPr>
          <w:p w:rsidR="00D821CC" w:rsidRPr="00D821CC" w:rsidRDefault="009E0E9C" w:rsidP="009E0E9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lang w:val="nl-NL" w:eastAsia="nl-NL" w:bidi="ar-EG"/>
              </w:rPr>
              <w:t>.</w:t>
            </w:r>
            <w:r w:rsidRPr="004079BF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  <w:t>6</w:t>
            </w:r>
            <w:r w:rsidR="00D821CC" w:rsidRPr="004079BF"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تقويم الطلاب</w:t>
            </w:r>
            <w:r w:rsidR="00D821CC" w:rsidRPr="00D821CC">
              <w:rPr>
                <w:rFonts w:ascii="Times New Roman" w:eastAsia="Times New Roman" w:hAnsi="Times New Roman" w:cs="Monotype Koufi"/>
                <w:color w:val="C00000"/>
                <w:sz w:val="26"/>
                <w:szCs w:val="26"/>
                <w:rtl/>
                <w:lang w:val="nl-NL" w:eastAsia="nl-NL" w:bidi="ar-EG"/>
              </w:rPr>
              <w:t xml:space="preserve"> </w:t>
            </w:r>
          </w:p>
        </w:tc>
      </w:tr>
      <w:tr w:rsidR="00D821CC" w:rsidRPr="00D821CC" w:rsidTr="00D821CC">
        <w:trPr>
          <w:trHeight w:val="699"/>
          <w:jc w:val="center"/>
        </w:trPr>
        <w:tc>
          <w:tcPr>
            <w:tcW w:w="1516" w:type="dxa"/>
            <w:shd w:val="clear" w:color="auto" w:fill="FDE9D9"/>
          </w:tcPr>
          <w:p w:rsidR="00D821CC" w:rsidRPr="00D821CC" w:rsidRDefault="00D821CC" w:rsidP="00D821CC">
            <w:pPr>
              <w:bidi/>
              <w:spacing w:after="0" w:line="240" w:lineRule="auto"/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D821CC"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الأساليب المستخدمه</w:t>
            </w:r>
          </w:p>
        </w:tc>
        <w:tc>
          <w:tcPr>
            <w:tcW w:w="7273" w:type="dxa"/>
            <w:shd w:val="clear" w:color="auto" w:fill="auto"/>
          </w:tcPr>
          <w:p w:rsidR="00D821CC" w:rsidRPr="00D821CC" w:rsidRDefault="00D821CC" w:rsidP="00D821C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تطبيقي60درجة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فصلية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20 درجة (تقييم الطالب من المشرف الخ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ارجي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-تقييم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الطالب من المشرف 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الداخلى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10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درجات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)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شفوي20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درجة .</w:t>
            </w:r>
          </w:p>
        </w:tc>
      </w:tr>
      <w:tr w:rsidR="00D821CC" w:rsidRPr="00D821CC" w:rsidTr="00D821CC">
        <w:trPr>
          <w:jc w:val="center"/>
        </w:trPr>
        <w:tc>
          <w:tcPr>
            <w:tcW w:w="1516" w:type="dxa"/>
            <w:shd w:val="clear" w:color="auto" w:fill="FDE9D9"/>
          </w:tcPr>
          <w:p w:rsidR="00D821CC" w:rsidRPr="00D821CC" w:rsidRDefault="00D821CC" w:rsidP="00D821CC">
            <w:pPr>
              <w:bidi/>
              <w:spacing w:after="0" w:line="240" w:lineRule="auto"/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</w:pPr>
            <w:r w:rsidRPr="00D821CC">
              <w:rPr>
                <w:rFonts w:ascii="Simplified Arabic" w:eastAsia="Calibri" w:hAnsi="Simplified Arabic" w:cs="Monotype Koufi"/>
                <w:color w:val="000099"/>
                <w:sz w:val="24"/>
                <w:szCs w:val="24"/>
                <w:rtl/>
                <w:lang w:bidi="ar-EG"/>
              </w:rPr>
              <w:t>التوقيت</w:t>
            </w:r>
          </w:p>
        </w:tc>
        <w:tc>
          <w:tcPr>
            <w:tcW w:w="7273" w:type="dxa"/>
            <w:shd w:val="clear" w:color="auto" w:fill="auto"/>
          </w:tcPr>
          <w:p w:rsidR="00D821CC" w:rsidRPr="00D821CC" w:rsidRDefault="00D821CC" w:rsidP="00D821C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-امتحان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تطبيقي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الفصل الدراسي.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lang w:val="nl-NL" w:eastAsia="nl-NL" w:bidi="ar-EG"/>
              </w:rPr>
              <w:t>-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أعمال فص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ية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طوال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أسابيع الفصل الدر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اسي.</w:t>
            </w:r>
          </w:p>
          <w:p w:rsidR="00D821CC" w:rsidRPr="00D821CC" w:rsidRDefault="00D821CC" w:rsidP="00D821CC">
            <w:pPr>
              <w:bidi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Simplified Arabic"/>
                <w:color w:val="FF0000"/>
                <w:sz w:val="24"/>
                <w:szCs w:val="24"/>
                <w:rtl/>
                <w:lang w:val="nl-NL" w:eastAsia="nl-NL" w:bidi="ar-EG"/>
              </w:rPr>
            </w:pP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-امتحان شفوي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نهاية </w:t>
            </w:r>
            <w:r w:rsidRPr="00D821CC">
              <w:rPr>
                <w:rFonts w:ascii="Times New Roman" w:eastAsia="Times New Roman" w:hAnsi="Times New Roman" w:cs="Simplified Arabic"/>
                <w:color w:val="000000" w:themeColor="text1"/>
                <w:sz w:val="24"/>
                <w:szCs w:val="24"/>
                <w:rtl/>
                <w:lang w:val="nl-NL" w:eastAsia="nl-NL" w:bidi="ar-EG"/>
              </w:rPr>
              <w:t xml:space="preserve"> الفصل الد</w:t>
            </w:r>
            <w:r w:rsidRPr="00D821CC">
              <w:rPr>
                <w:rFonts w:ascii="Times New Roman" w:eastAsia="Times New Roman" w:hAnsi="Times New Roman" w:cs="Simplified Arabic" w:hint="cs"/>
                <w:color w:val="000000" w:themeColor="text1"/>
                <w:sz w:val="24"/>
                <w:szCs w:val="24"/>
                <w:rtl/>
                <w:lang w:val="nl-NL" w:eastAsia="nl-NL" w:bidi="ar-EG"/>
              </w:rPr>
              <w:t>راسي.</w:t>
            </w:r>
          </w:p>
        </w:tc>
      </w:tr>
    </w:tbl>
    <w:p w:rsidR="00D821CC" w:rsidRPr="00D821CC" w:rsidRDefault="00D821CC" w:rsidP="00D821CC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565D86" w:rsidRPr="00565D86" w:rsidRDefault="00565D86" w:rsidP="00565D86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</w:pPr>
    </w:p>
    <w:p w:rsidR="00565D86" w:rsidRPr="00565D86" w:rsidRDefault="00565D86" w:rsidP="00565D86">
      <w:pPr>
        <w:widowControl w:val="0"/>
        <w:autoSpaceDE w:val="0"/>
        <w:autoSpaceDN w:val="0"/>
        <w:bidi/>
        <w:spacing w:after="0" w:line="240" w:lineRule="auto"/>
        <w:ind w:right="57"/>
        <w:jc w:val="center"/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</w:pPr>
      <w:r w:rsidRPr="00565D86">
        <w:rPr>
          <w:rFonts w:ascii="Times New Roman" w:eastAsia="Times New Roman" w:hAnsi="Times New Roman" w:cs="Simplified Arabic"/>
          <w:color w:val="000000" w:themeColor="text1"/>
          <w:sz w:val="24"/>
          <w:szCs w:val="24"/>
          <w:rtl/>
          <w:lang w:val="nl-NL" w:eastAsia="nl-NL" w:bidi="ar-EG"/>
        </w:rPr>
        <w:t>منسق المقرر                  رئيس القسم</w:t>
      </w:r>
    </w:p>
    <w:p w:rsidR="0070013D" w:rsidRPr="00565D86" w:rsidRDefault="0070013D">
      <w:pPr>
        <w:rPr>
          <w:rFonts w:ascii="Times New Roman" w:eastAsia="Times New Roman" w:hAnsi="Times New Roman" w:cs="Simplified Arabic"/>
          <w:color w:val="000000" w:themeColor="text1"/>
          <w:sz w:val="24"/>
          <w:szCs w:val="24"/>
          <w:lang w:val="nl-NL" w:eastAsia="nl-NL" w:bidi="ar-EG"/>
        </w:rPr>
      </w:pPr>
    </w:p>
    <w:sectPr w:rsidR="0070013D" w:rsidRPr="00565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4BE7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86"/>
    <w:rsid w:val="004079BF"/>
    <w:rsid w:val="00456AE4"/>
    <w:rsid w:val="004D1335"/>
    <w:rsid w:val="00565D86"/>
    <w:rsid w:val="0070013D"/>
    <w:rsid w:val="009E0E9C"/>
    <w:rsid w:val="00C32055"/>
    <w:rsid w:val="00D8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5</cp:revision>
  <dcterms:created xsi:type="dcterms:W3CDTF">2024-10-18T23:45:00Z</dcterms:created>
  <dcterms:modified xsi:type="dcterms:W3CDTF">2024-10-19T00:00:00Z</dcterms:modified>
</cp:coreProperties>
</file>